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E48" w:rsidRDefault="00DF7E48" w:rsidP="00DF7E48">
      <w:pPr>
        <w:tabs>
          <w:tab w:val="left" w:pos="9288"/>
        </w:tabs>
        <w:spacing w:after="0"/>
        <w:ind w:left="360"/>
        <w:jc w:val="center"/>
        <w:rPr>
          <w:rFonts w:ascii="Times New Roman" w:hAnsi="Times New Roman"/>
          <w:b/>
          <w:sz w:val="24"/>
          <w:szCs w:val="24"/>
        </w:rPr>
      </w:pPr>
      <w:r>
        <w:rPr>
          <w:rFonts w:ascii="Times New Roman" w:hAnsi="Times New Roman"/>
          <w:b/>
          <w:sz w:val="24"/>
          <w:szCs w:val="24"/>
        </w:rPr>
        <w:t xml:space="preserve">Муниципальное бюджетное общеобразовательное учреждение </w:t>
      </w:r>
    </w:p>
    <w:p w:rsidR="00DF7E48" w:rsidRDefault="00DF7E48" w:rsidP="00DF7E48">
      <w:pPr>
        <w:tabs>
          <w:tab w:val="left" w:pos="9288"/>
        </w:tabs>
        <w:spacing w:after="0"/>
        <w:ind w:left="360"/>
        <w:jc w:val="center"/>
        <w:rPr>
          <w:rFonts w:ascii="Times New Roman" w:hAnsi="Times New Roman"/>
          <w:b/>
          <w:sz w:val="24"/>
          <w:szCs w:val="24"/>
        </w:rPr>
      </w:pPr>
      <w:r>
        <w:rPr>
          <w:rFonts w:ascii="Times New Roman" w:hAnsi="Times New Roman"/>
          <w:b/>
          <w:sz w:val="24"/>
          <w:szCs w:val="24"/>
        </w:rPr>
        <w:t xml:space="preserve">«Кильдуразовская основная общеобразовательная школа» </w:t>
      </w:r>
    </w:p>
    <w:p w:rsidR="00DF7E48" w:rsidRDefault="00DF7E48" w:rsidP="00DF7E48">
      <w:pPr>
        <w:tabs>
          <w:tab w:val="left" w:pos="9288"/>
        </w:tabs>
        <w:spacing w:after="0"/>
        <w:ind w:left="360"/>
        <w:jc w:val="center"/>
        <w:rPr>
          <w:rFonts w:ascii="Times New Roman" w:hAnsi="Times New Roman"/>
          <w:b/>
          <w:sz w:val="24"/>
          <w:szCs w:val="24"/>
        </w:rPr>
      </w:pPr>
      <w:r>
        <w:rPr>
          <w:rFonts w:ascii="Times New Roman" w:hAnsi="Times New Roman"/>
          <w:b/>
          <w:sz w:val="24"/>
          <w:szCs w:val="24"/>
        </w:rPr>
        <w:t>Апастовского муниципального района Республики Татарстан</w:t>
      </w:r>
    </w:p>
    <w:p w:rsidR="00DF7E48" w:rsidRDefault="00DF7E48" w:rsidP="00DF7E48">
      <w:pPr>
        <w:tabs>
          <w:tab w:val="left" w:pos="9288"/>
        </w:tabs>
        <w:ind w:left="360"/>
        <w:jc w:val="center"/>
        <w:rPr>
          <w:rFonts w:ascii="Times New Roman" w:hAnsi="Times New Roman"/>
          <w:b/>
          <w:sz w:val="24"/>
          <w:szCs w:val="24"/>
        </w:rPr>
      </w:pPr>
    </w:p>
    <w:tbl>
      <w:tblPr>
        <w:tblW w:w="4450" w:type="pct"/>
        <w:jc w:val="center"/>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0"/>
        <w:gridCol w:w="4182"/>
        <w:gridCol w:w="4548"/>
      </w:tblGrid>
      <w:tr w:rsidR="00DF7E48" w:rsidTr="007A3570">
        <w:trPr>
          <w:trHeight w:val="2983"/>
          <w:jc w:val="center"/>
        </w:trPr>
        <w:tc>
          <w:tcPr>
            <w:tcW w:w="1683" w:type="pct"/>
            <w:tcBorders>
              <w:top w:val="single" w:sz="4" w:space="0" w:color="auto"/>
              <w:left w:val="single" w:sz="4" w:space="0" w:color="auto"/>
              <w:bottom w:val="single" w:sz="4" w:space="0" w:color="auto"/>
              <w:right w:val="single" w:sz="4" w:space="0" w:color="auto"/>
            </w:tcBorders>
            <w:hideMark/>
          </w:tcPr>
          <w:p w:rsidR="00DF7E48" w:rsidRDefault="00DF7E48" w:rsidP="007A3570">
            <w:pPr>
              <w:tabs>
                <w:tab w:val="left" w:pos="9288"/>
              </w:tabs>
              <w:rPr>
                <w:rFonts w:ascii="Times New Roman" w:hAnsi="Times New Roman"/>
                <w:b/>
                <w:bCs/>
                <w:sz w:val="24"/>
                <w:szCs w:val="24"/>
              </w:rPr>
            </w:pPr>
            <w:r>
              <w:rPr>
                <w:rFonts w:ascii="Times New Roman" w:hAnsi="Times New Roman"/>
                <w:b/>
                <w:bCs/>
                <w:sz w:val="24"/>
                <w:szCs w:val="24"/>
              </w:rPr>
              <w:t xml:space="preserve">Рассмотрено и </w:t>
            </w:r>
            <w:proofErr w:type="gramStart"/>
            <w:r>
              <w:rPr>
                <w:rFonts w:ascii="Times New Roman" w:hAnsi="Times New Roman"/>
                <w:b/>
                <w:bCs/>
                <w:sz w:val="24"/>
                <w:szCs w:val="24"/>
              </w:rPr>
              <w:t>обсуждена</w:t>
            </w:r>
            <w:proofErr w:type="gramEnd"/>
            <w:r>
              <w:rPr>
                <w:rFonts w:ascii="Times New Roman" w:hAnsi="Times New Roman"/>
                <w:b/>
                <w:bCs/>
                <w:sz w:val="24"/>
                <w:szCs w:val="24"/>
              </w:rPr>
              <w:t xml:space="preserve"> на заседании ШМО учителей естественно- математического цикла</w:t>
            </w:r>
          </w:p>
          <w:p w:rsidR="00DF7E48" w:rsidRDefault="00DF7E48" w:rsidP="007A3570">
            <w:pPr>
              <w:tabs>
                <w:tab w:val="left" w:pos="9288"/>
              </w:tabs>
              <w:jc w:val="both"/>
              <w:rPr>
                <w:rFonts w:ascii="Times New Roman" w:hAnsi="Times New Roman"/>
                <w:bCs/>
                <w:sz w:val="24"/>
                <w:szCs w:val="24"/>
              </w:rPr>
            </w:pPr>
            <w:r>
              <w:rPr>
                <w:rFonts w:ascii="Times New Roman" w:hAnsi="Times New Roman"/>
                <w:bCs/>
                <w:sz w:val="24"/>
                <w:szCs w:val="24"/>
              </w:rPr>
              <w:t xml:space="preserve">Протокол №1 </w:t>
            </w:r>
          </w:p>
          <w:p w:rsidR="00DF7E48" w:rsidRDefault="00DF7E48" w:rsidP="007A3570">
            <w:pPr>
              <w:tabs>
                <w:tab w:val="left" w:pos="9288"/>
              </w:tabs>
              <w:jc w:val="both"/>
              <w:rPr>
                <w:rFonts w:ascii="Times New Roman" w:hAnsi="Times New Roman"/>
                <w:bCs/>
                <w:sz w:val="24"/>
                <w:szCs w:val="24"/>
              </w:rPr>
            </w:pPr>
            <w:r>
              <w:rPr>
                <w:rFonts w:ascii="Times New Roman" w:hAnsi="Times New Roman"/>
                <w:bCs/>
                <w:sz w:val="24"/>
                <w:szCs w:val="24"/>
              </w:rPr>
              <w:t>от «</w:t>
            </w:r>
            <w:r>
              <w:rPr>
                <w:rFonts w:ascii="Times New Roman" w:hAnsi="Times New Roman"/>
                <w:bCs/>
                <w:sz w:val="24"/>
                <w:szCs w:val="24"/>
                <w:lang w:val="tt-RU"/>
              </w:rPr>
              <w:t>31</w:t>
            </w:r>
            <w:r>
              <w:rPr>
                <w:rFonts w:ascii="Times New Roman" w:hAnsi="Times New Roman"/>
                <w:bCs/>
                <w:sz w:val="24"/>
                <w:szCs w:val="24"/>
              </w:rPr>
              <w:t xml:space="preserve"> » августа  2021г.</w:t>
            </w:r>
          </w:p>
          <w:p w:rsidR="00DF7E48" w:rsidRDefault="00DF7E48" w:rsidP="007A3570">
            <w:pPr>
              <w:tabs>
                <w:tab w:val="left" w:pos="9288"/>
              </w:tabs>
              <w:jc w:val="center"/>
              <w:rPr>
                <w:rFonts w:ascii="Times New Roman" w:hAnsi="Times New Roman"/>
                <w:bCs/>
                <w:sz w:val="24"/>
                <w:szCs w:val="24"/>
              </w:rPr>
            </w:pPr>
            <w:r>
              <w:rPr>
                <w:rFonts w:ascii="Times New Roman" w:hAnsi="Times New Roman"/>
                <w:bCs/>
                <w:sz w:val="24"/>
                <w:szCs w:val="24"/>
              </w:rPr>
              <w:t>Руководитель ШМО _____ Ф.Н.Ахметзянова</w:t>
            </w:r>
          </w:p>
        </w:tc>
        <w:tc>
          <w:tcPr>
            <w:tcW w:w="1589" w:type="pct"/>
            <w:tcBorders>
              <w:top w:val="single" w:sz="4" w:space="0" w:color="auto"/>
              <w:left w:val="single" w:sz="4" w:space="0" w:color="auto"/>
              <w:bottom w:val="single" w:sz="4" w:space="0" w:color="auto"/>
              <w:right w:val="single" w:sz="4" w:space="0" w:color="auto"/>
            </w:tcBorders>
          </w:tcPr>
          <w:p w:rsidR="00DF7E48" w:rsidRDefault="00DF7E48" w:rsidP="007A3570">
            <w:pPr>
              <w:spacing w:after="0"/>
              <w:rPr>
                <w:rFonts w:ascii="Times New Roman" w:hAnsi="Times New Roman"/>
                <w:b/>
                <w:sz w:val="24"/>
                <w:szCs w:val="24"/>
              </w:rPr>
            </w:pPr>
            <w:r>
              <w:rPr>
                <w:rFonts w:ascii="Times New Roman" w:hAnsi="Times New Roman"/>
                <w:b/>
                <w:sz w:val="24"/>
                <w:szCs w:val="24"/>
              </w:rPr>
              <w:t xml:space="preserve">          Согласовано:</w:t>
            </w:r>
          </w:p>
          <w:p w:rsidR="00DF7E48" w:rsidRDefault="00DF7E48" w:rsidP="007A3570">
            <w:pPr>
              <w:spacing w:after="0"/>
              <w:rPr>
                <w:rFonts w:ascii="Times New Roman" w:hAnsi="Times New Roman"/>
                <w:sz w:val="24"/>
                <w:szCs w:val="24"/>
              </w:rPr>
            </w:pPr>
          </w:p>
          <w:p w:rsidR="00DF7E48" w:rsidRDefault="00DF7E48" w:rsidP="007A3570">
            <w:pPr>
              <w:spacing w:after="0"/>
              <w:rPr>
                <w:rFonts w:ascii="Times New Roman" w:hAnsi="Times New Roman"/>
                <w:sz w:val="24"/>
                <w:szCs w:val="24"/>
              </w:rPr>
            </w:pPr>
            <w:r>
              <w:rPr>
                <w:rFonts w:ascii="Times New Roman" w:hAnsi="Times New Roman"/>
                <w:sz w:val="24"/>
                <w:szCs w:val="24"/>
              </w:rPr>
              <w:t>Заместителеь директора</w:t>
            </w:r>
          </w:p>
          <w:p w:rsidR="00DF7E48" w:rsidRDefault="00DF7E48" w:rsidP="007A3570">
            <w:pPr>
              <w:spacing w:after="0"/>
              <w:rPr>
                <w:rFonts w:ascii="Times New Roman" w:hAnsi="Times New Roman"/>
                <w:sz w:val="24"/>
                <w:szCs w:val="24"/>
              </w:rPr>
            </w:pPr>
            <w:r>
              <w:rPr>
                <w:rFonts w:ascii="Times New Roman" w:hAnsi="Times New Roman"/>
                <w:sz w:val="24"/>
                <w:szCs w:val="24"/>
              </w:rPr>
              <w:t>по УВР_____Л.Р. Галаутдинова</w:t>
            </w:r>
          </w:p>
          <w:p w:rsidR="00DF7E48" w:rsidRDefault="00DF7E48" w:rsidP="007A3570">
            <w:pPr>
              <w:spacing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tt-RU"/>
              </w:rPr>
              <w:t>31</w:t>
            </w:r>
            <w:r>
              <w:rPr>
                <w:rFonts w:ascii="Times New Roman" w:hAnsi="Times New Roman"/>
                <w:sz w:val="24"/>
                <w:szCs w:val="24"/>
              </w:rPr>
              <w:t xml:space="preserve"> » августа 2021 г.</w:t>
            </w:r>
          </w:p>
          <w:p w:rsidR="00DF7E48" w:rsidRDefault="00DF7E48" w:rsidP="007A3570">
            <w:pPr>
              <w:tabs>
                <w:tab w:val="left" w:pos="9288"/>
              </w:tabs>
              <w:jc w:val="center"/>
              <w:rPr>
                <w:rFonts w:ascii="Times New Roman" w:hAnsi="Times New Roman"/>
                <w:bCs/>
                <w:sz w:val="24"/>
                <w:szCs w:val="24"/>
              </w:rPr>
            </w:pPr>
          </w:p>
        </w:tc>
        <w:tc>
          <w:tcPr>
            <w:tcW w:w="1729" w:type="pct"/>
            <w:tcBorders>
              <w:top w:val="single" w:sz="4" w:space="0" w:color="auto"/>
              <w:left w:val="single" w:sz="4" w:space="0" w:color="auto"/>
              <w:bottom w:val="single" w:sz="4" w:space="0" w:color="auto"/>
              <w:right w:val="single" w:sz="4" w:space="0" w:color="auto"/>
            </w:tcBorders>
          </w:tcPr>
          <w:p w:rsidR="00DF7E48" w:rsidRDefault="00DF7E48" w:rsidP="007A3570">
            <w:pPr>
              <w:tabs>
                <w:tab w:val="left" w:pos="9288"/>
              </w:tabs>
              <w:spacing w:line="360" w:lineRule="auto"/>
              <w:rPr>
                <w:rFonts w:ascii="Times New Roman" w:hAnsi="Times New Roman"/>
                <w:b/>
                <w:bCs/>
                <w:sz w:val="24"/>
                <w:szCs w:val="24"/>
              </w:rPr>
            </w:pPr>
            <w:r>
              <w:rPr>
                <w:rFonts w:ascii="Times New Roman" w:hAnsi="Times New Roman"/>
                <w:b/>
                <w:bCs/>
                <w:sz w:val="24"/>
                <w:szCs w:val="24"/>
              </w:rPr>
              <w:t xml:space="preserve">           «Утверждаю»</w:t>
            </w:r>
          </w:p>
          <w:p w:rsidR="00DF7E48" w:rsidRDefault="00DF7E48" w:rsidP="007A3570">
            <w:pPr>
              <w:tabs>
                <w:tab w:val="left" w:pos="9288"/>
              </w:tabs>
              <w:spacing w:line="360" w:lineRule="auto"/>
              <w:rPr>
                <w:rFonts w:ascii="Times New Roman" w:hAnsi="Times New Roman"/>
                <w:bCs/>
                <w:sz w:val="24"/>
                <w:szCs w:val="24"/>
              </w:rPr>
            </w:pPr>
            <w:r>
              <w:rPr>
                <w:rFonts w:ascii="Times New Roman" w:hAnsi="Times New Roman"/>
                <w:bCs/>
                <w:sz w:val="24"/>
                <w:szCs w:val="24"/>
              </w:rPr>
              <w:t>Директор_____А.В.Хакимов</w:t>
            </w:r>
          </w:p>
          <w:p w:rsidR="00DF7E48" w:rsidRPr="0089663D" w:rsidRDefault="00DF7E48" w:rsidP="007A3570">
            <w:pPr>
              <w:tabs>
                <w:tab w:val="left" w:pos="9288"/>
              </w:tabs>
              <w:spacing w:line="360" w:lineRule="auto"/>
              <w:jc w:val="both"/>
              <w:rPr>
                <w:rFonts w:ascii="Times New Roman" w:hAnsi="Times New Roman"/>
                <w:bCs/>
                <w:sz w:val="24"/>
                <w:szCs w:val="24"/>
                <w:lang w:val="tt-RU"/>
              </w:rPr>
            </w:pPr>
            <w:r>
              <w:rPr>
                <w:rFonts w:ascii="Times New Roman" w:hAnsi="Times New Roman"/>
                <w:bCs/>
                <w:sz w:val="24"/>
                <w:szCs w:val="24"/>
              </w:rPr>
              <w:t xml:space="preserve">Приказ № </w:t>
            </w:r>
            <w:r>
              <w:rPr>
                <w:rFonts w:ascii="Times New Roman" w:hAnsi="Times New Roman"/>
                <w:bCs/>
                <w:sz w:val="24"/>
                <w:szCs w:val="24"/>
                <w:lang w:val="tt-RU"/>
              </w:rPr>
              <w:t>40</w:t>
            </w:r>
          </w:p>
          <w:p w:rsidR="00DF7E48" w:rsidRDefault="00DF7E48" w:rsidP="007A3570">
            <w:pPr>
              <w:tabs>
                <w:tab w:val="left" w:pos="9288"/>
              </w:tabs>
              <w:spacing w:line="360" w:lineRule="auto"/>
              <w:jc w:val="both"/>
              <w:rPr>
                <w:rFonts w:ascii="Times New Roman" w:hAnsi="Times New Roman"/>
                <w:bCs/>
                <w:sz w:val="24"/>
                <w:szCs w:val="24"/>
              </w:rPr>
            </w:pPr>
            <w:r>
              <w:rPr>
                <w:rFonts w:ascii="Times New Roman" w:hAnsi="Times New Roman"/>
                <w:bCs/>
                <w:sz w:val="24"/>
                <w:szCs w:val="24"/>
              </w:rPr>
              <w:t xml:space="preserve">от « </w:t>
            </w:r>
            <w:r>
              <w:rPr>
                <w:rFonts w:ascii="Times New Roman" w:hAnsi="Times New Roman"/>
                <w:bCs/>
                <w:sz w:val="24"/>
                <w:szCs w:val="24"/>
                <w:lang w:val="tt-RU"/>
              </w:rPr>
              <w:t>01</w:t>
            </w:r>
            <w:r>
              <w:rPr>
                <w:rFonts w:ascii="Times New Roman" w:hAnsi="Times New Roman"/>
                <w:bCs/>
                <w:sz w:val="24"/>
                <w:szCs w:val="24"/>
              </w:rPr>
              <w:t xml:space="preserve"> » </w:t>
            </w:r>
            <w:r>
              <w:rPr>
                <w:rFonts w:ascii="Times New Roman" w:hAnsi="Times New Roman"/>
                <w:bCs/>
                <w:sz w:val="24"/>
                <w:szCs w:val="24"/>
                <w:lang w:val="tt-RU"/>
              </w:rPr>
              <w:t>сентября</w:t>
            </w:r>
            <w:r>
              <w:rPr>
                <w:rFonts w:ascii="Times New Roman" w:hAnsi="Times New Roman"/>
                <w:bCs/>
                <w:sz w:val="24"/>
                <w:szCs w:val="24"/>
              </w:rPr>
              <w:t xml:space="preserve">  2021г.</w:t>
            </w:r>
          </w:p>
          <w:p w:rsidR="00DF7E48" w:rsidRDefault="00DF7E48" w:rsidP="007A3570">
            <w:pPr>
              <w:tabs>
                <w:tab w:val="left" w:pos="9288"/>
              </w:tabs>
              <w:jc w:val="center"/>
              <w:rPr>
                <w:rFonts w:ascii="Times New Roman" w:hAnsi="Times New Roman"/>
                <w:bCs/>
                <w:sz w:val="24"/>
                <w:szCs w:val="24"/>
              </w:rPr>
            </w:pPr>
          </w:p>
        </w:tc>
      </w:tr>
    </w:tbl>
    <w:p w:rsidR="00DF7E48" w:rsidRDefault="00DF7E48" w:rsidP="00DF7E48">
      <w:pPr>
        <w:tabs>
          <w:tab w:val="left" w:pos="9288"/>
        </w:tabs>
        <w:rPr>
          <w:rFonts w:ascii="Times New Roman" w:hAnsi="Times New Roman"/>
          <w:sz w:val="24"/>
          <w:szCs w:val="24"/>
        </w:rPr>
      </w:pPr>
    </w:p>
    <w:p w:rsidR="00DF7E48" w:rsidRDefault="00DF7E48" w:rsidP="00DF7E48">
      <w:pPr>
        <w:spacing w:after="0" w:line="360" w:lineRule="auto"/>
        <w:jc w:val="center"/>
        <w:rPr>
          <w:rFonts w:ascii="Times New Roman" w:hAnsi="Times New Roman"/>
          <w:b/>
          <w:sz w:val="24"/>
          <w:szCs w:val="24"/>
        </w:rPr>
      </w:pPr>
    </w:p>
    <w:p w:rsidR="00DF7E48" w:rsidRDefault="00DF7E48" w:rsidP="00DF7E48">
      <w:pPr>
        <w:spacing w:after="0" w:line="360" w:lineRule="auto"/>
        <w:jc w:val="center"/>
        <w:rPr>
          <w:rFonts w:ascii="Times New Roman" w:hAnsi="Times New Roman"/>
          <w:b/>
          <w:sz w:val="24"/>
          <w:szCs w:val="24"/>
        </w:rPr>
      </w:pPr>
    </w:p>
    <w:p w:rsidR="00DF7E48" w:rsidRDefault="00DF7E48" w:rsidP="00DF7E48">
      <w:pPr>
        <w:spacing w:after="0" w:line="360" w:lineRule="auto"/>
        <w:jc w:val="center"/>
        <w:rPr>
          <w:rFonts w:ascii="Times New Roman" w:hAnsi="Times New Roman"/>
          <w:b/>
          <w:sz w:val="24"/>
          <w:szCs w:val="24"/>
        </w:rPr>
      </w:pPr>
      <w:r>
        <w:rPr>
          <w:rFonts w:ascii="Times New Roman" w:hAnsi="Times New Roman"/>
          <w:b/>
          <w:sz w:val="24"/>
          <w:szCs w:val="24"/>
        </w:rPr>
        <w:t xml:space="preserve">РАБОЧАЯ ПРОГРАММА </w:t>
      </w:r>
    </w:p>
    <w:p w:rsidR="00DF7E48" w:rsidRPr="00836B27" w:rsidRDefault="00DF7E48" w:rsidP="00DF7E48">
      <w:pPr>
        <w:spacing w:after="0" w:line="360" w:lineRule="auto"/>
        <w:jc w:val="center"/>
        <w:rPr>
          <w:rFonts w:ascii="Times New Roman" w:hAnsi="Times New Roman"/>
          <w:b/>
          <w:sz w:val="24"/>
          <w:szCs w:val="24"/>
        </w:rPr>
      </w:pPr>
      <w:r>
        <w:rPr>
          <w:rFonts w:ascii="Times New Roman" w:hAnsi="Times New Roman"/>
          <w:b/>
          <w:sz w:val="24"/>
          <w:szCs w:val="24"/>
        </w:rPr>
        <w:t>по учебному предмету «География</w:t>
      </w:r>
      <w:r>
        <w:rPr>
          <w:rFonts w:ascii="Times New Roman" w:hAnsi="Times New Roman"/>
          <w:b/>
          <w:bCs/>
          <w:sz w:val="24"/>
          <w:szCs w:val="24"/>
        </w:rPr>
        <w:t>»</w:t>
      </w:r>
    </w:p>
    <w:p w:rsidR="00DF7E48" w:rsidRDefault="00DF7E48" w:rsidP="00DF7E48">
      <w:pPr>
        <w:spacing w:after="0" w:line="360" w:lineRule="auto"/>
        <w:jc w:val="center"/>
        <w:rPr>
          <w:rFonts w:ascii="Times New Roman" w:hAnsi="Times New Roman"/>
          <w:b/>
          <w:sz w:val="24"/>
          <w:szCs w:val="24"/>
        </w:rPr>
      </w:pPr>
      <w:r>
        <w:rPr>
          <w:rFonts w:ascii="Times New Roman" w:hAnsi="Times New Roman"/>
          <w:b/>
          <w:sz w:val="24"/>
          <w:szCs w:val="24"/>
        </w:rPr>
        <w:t>учителя Шарафуллиной Гульфии Фаритовны</w:t>
      </w:r>
    </w:p>
    <w:p w:rsidR="00DF7E48" w:rsidRDefault="00DF7E48" w:rsidP="00DF7E48">
      <w:pPr>
        <w:spacing w:after="0" w:line="240" w:lineRule="auto"/>
        <w:rPr>
          <w:rFonts w:ascii="Times New Roman" w:hAnsi="Times New Roman"/>
          <w:b/>
          <w:sz w:val="24"/>
          <w:szCs w:val="24"/>
        </w:rPr>
      </w:pPr>
    </w:p>
    <w:p w:rsidR="00DF7E48" w:rsidRDefault="00DF7E48" w:rsidP="00DF7E48">
      <w:pPr>
        <w:spacing w:after="0" w:line="240" w:lineRule="auto"/>
        <w:jc w:val="center"/>
        <w:rPr>
          <w:rFonts w:ascii="Times New Roman" w:hAnsi="Times New Roman"/>
          <w:sz w:val="24"/>
          <w:szCs w:val="24"/>
        </w:rPr>
      </w:pPr>
    </w:p>
    <w:p w:rsidR="00DF7E48" w:rsidRDefault="00DF7E48" w:rsidP="00DF7E48">
      <w:pPr>
        <w:spacing w:after="0" w:line="240" w:lineRule="auto"/>
        <w:jc w:val="right"/>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Рассмотрена</w:t>
      </w:r>
      <w:proofErr w:type="gramEnd"/>
      <w:r>
        <w:rPr>
          <w:rFonts w:ascii="Times New Roman" w:hAnsi="Times New Roman"/>
          <w:sz w:val="24"/>
          <w:szCs w:val="24"/>
        </w:rPr>
        <w:t xml:space="preserve"> и принята</w:t>
      </w:r>
    </w:p>
    <w:p w:rsidR="00DF7E48" w:rsidRDefault="00DF7E48" w:rsidP="00DF7E48">
      <w:pPr>
        <w:spacing w:after="0" w:line="240" w:lineRule="auto"/>
        <w:ind w:left="6710"/>
        <w:jc w:val="right"/>
        <w:rPr>
          <w:rFonts w:ascii="Times New Roman" w:hAnsi="Times New Roman"/>
          <w:sz w:val="24"/>
          <w:szCs w:val="24"/>
        </w:rPr>
      </w:pPr>
      <w:r>
        <w:rPr>
          <w:rFonts w:ascii="Times New Roman" w:hAnsi="Times New Roman"/>
          <w:sz w:val="24"/>
          <w:szCs w:val="24"/>
        </w:rPr>
        <w:t xml:space="preserve">                                                                    на заседании</w:t>
      </w:r>
    </w:p>
    <w:p w:rsidR="00DF7E48" w:rsidRDefault="00DF7E48" w:rsidP="00DF7E48">
      <w:pPr>
        <w:spacing w:after="0" w:line="240" w:lineRule="auto"/>
        <w:ind w:left="6710"/>
        <w:jc w:val="right"/>
        <w:rPr>
          <w:rFonts w:ascii="Times New Roman" w:hAnsi="Times New Roman"/>
          <w:sz w:val="24"/>
          <w:szCs w:val="24"/>
        </w:rPr>
      </w:pPr>
      <w:r>
        <w:rPr>
          <w:rFonts w:ascii="Times New Roman" w:hAnsi="Times New Roman"/>
          <w:sz w:val="24"/>
          <w:szCs w:val="24"/>
        </w:rPr>
        <w:t xml:space="preserve">                                                                   педагогического совета</w:t>
      </w:r>
    </w:p>
    <w:p w:rsidR="00DF7E48" w:rsidRDefault="00DF7E48" w:rsidP="00DF7E48">
      <w:pPr>
        <w:spacing w:after="0" w:line="240" w:lineRule="auto"/>
        <w:ind w:left="6710"/>
        <w:jc w:val="right"/>
        <w:rPr>
          <w:rFonts w:ascii="Times New Roman" w:hAnsi="Times New Roman"/>
          <w:sz w:val="24"/>
          <w:szCs w:val="24"/>
        </w:rPr>
      </w:pPr>
      <w:r>
        <w:rPr>
          <w:rFonts w:ascii="Times New Roman" w:hAnsi="Times New Roman"/>
          <w:sz w:val="24"/>
          <w:szCs w:val="24"/>
        </w:rPr>
        <w:t xml:space="preserve">                                                                   протокол № </w:t>
      </w:r>
      <w:r>
        <w:rPr>
          <w:rFonts w:ascii="Times New Roman" w:hAnsi="Times New Roman"/>
          <w:sz w:val="24"/>
          <w:szCs w:val="24"/>
          <w:lang w:val="tt-RU"/>
        </w:rPr>
        <w:t>1</w:t>
      </w:r>
      <w:r>
        <w:rPr>
          <w:rFonts w:ascii="Times New Roman" w:hAnsi="Times New Roman"/>
          <w:sz w:val="24"/>
          <w:szCs w:val="24"/>
        </w:rPr>
        <w:t xml:space="preserve">   </w:t>
      </w:r>
      <w:proofErr w:type="gramStart"/>
      <w:r>
        <w:rPr>
          <w:rFonts w:ascii="Times New Roman" w:hAnsi="Times New Roman"/>
          <w:sz w:val="24"/>
          <w:szCs w:val="24"/>
        </w:rPr>
        <w:t>от</w:t>
      </w:r>
      <w:proofErr w:type="gramEnd"/>
    </w:p>
    <w:p w:rsidR="00DF7E48" w:rsidRDefault="00DF7E48" w:rsidP="00DF7E48">
      <w:pPr>
        <w:spacing w:after="0" w:line="240" w:lineRule="auto"/>
        <w:ind w:left="6710"/>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tt-RU"/>
        </w:rPr>
        <w:t>31</w:t>
      </w:r>
      <w:r>
        <w:rPr>
          <w:rFonts w:ascii="Times New Roman" w:hAnsi="Times New Roman"/>
          <w:sz w:val="24"/>
          <w:szCs w:val="24"/>
        </w:rPr>
        <w:t xml:space="preserve">  » августа  2021 г.</w:t>
      </w:r>
    </w:p>
    <w:p w:rsidR="00DF7E48" w:rsidRDefault="00DF7E48" w:rsidP="00DF7E48">
      <w:pPr>
        <w:tabs>
          <w:tab w:val="left" w:pos="9288"/>
        </w:tabs>
        <w:ind w:left="360"/>
        <w:jc w:val="right"/>
        <w:rPr>
          <w:rFonts w:ascii="Times New Roman" w:hAnsi="Times New Roman"/>
          <w:sz w:val="24"/>
          <w:szCs w:val="24"/>
        </w:rPr>
      </w:pPr>
    </w:p>
    <w:p w:rsidR="00DF7E48" w:rsidRDefault="00DF7E48" w:rsidP="00DF7E48">
      <w:pPr>
        <w:jc w:val="center"/>
        <w:rPr>
          <w:rFonts w:ascii="Times New Roman" w:hAnsi="Times New Roman"/>
          <w:sz w:val="24"/>
          <w:szCs w:val="24"/>
        </w:rPr>
      </w:pPr>
      <w:r>
        <w:rPr>
          <w:rFonts w:ascii="Times New Roman" w:hAnsi="Times New Roman"/>
          <w:sz w:val="24"/>
          <w:szCs w:val="24"/>
        </w:rPr>
        <w:lastRenderedPageBreak/>
        <w:t>2021-2022 учебный год</w:t>
      </w:r>
    </w:p>
    <w:p w:rsidR="00DF7E48" w:rsidRDefault="00DF7E48" w:rsidP="00DF7E48">
      <w:pPr>
        <w:pStyle w:val="1"/>
        <w:jc w:val="both"/>
        <w:rPr>
          <w:rFonts w:ascii="Times New Roman" w:hAnsi="Times New Roman"/>
          <w:sz w:val="24"/>
          <w:szCs w:val="24"/>
        </w:rPr>
      </w:pPr>
      <w:r>
        <w:rPr>
          <w:rFonts w:ascii="Times New Roman" w:hAnsi="Times New Roman"/>
          <w:sz w:val="24"/>
          <w:szCs w:val="24"/>
        </w:rPr>
        <w:t>Данная рабочая программа разработана на основе:</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 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 г №1897, (с изменениями на 8 апреля 2015 года);</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 xml:space="preserve">- Примерной программы  по географии. – М.: Просвещение, 2011.  </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 Основной образовательной программой основного  общего образования  МБОУ «</w:t>
      </w:r>
      <w:r w:rsidRPr="0089663D">
        <w:rPr>
          <w:rFonts w:ascii="Times New Roman" w:hAnsi="Times New Roman"/>
          <w:sz w:val="24"/>
          <w:szCs w:val="24"/>
        </w:rPr>
        <w:t>Кильдуразовская основная общеобразовательная школа</w:t>
      </w:r>
      <w:r>
        <w:rPr>
          <w:rFonts w:ascii="Times New Roman" w:hAnsi="Times New Roman"/>
          <w:sz w:val="24"/>
          <w:szCs w:val="24"/>
        </w:rPr>
        <w:t>» Апастовского муниципального района Республики Татарстан;</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-Учебного плана МБОУ «</w:t>
      </w:r>
      <w:r w:rsidRPr="0089663D">
        <w:rPr>
          <w:rFonts w:ascii="Times New Roman" w:hAnsi="Times New Roman"/>
          <w:sz w:val="24"/>
          <w:szCs w:val="24"/>
        </w:rPr>
        <w:t>Кильдуразовская основная общеобразовательная школа</w:t>
      </w:r>
      <w:r>
        <w:rPr>
          <w:rFonts w:ascii="Times New Roman" w:hAnsi="Times New Roman"/>
          <w:sz w:val="24"/>
          <w:szCs w:val="24"/>
        </w:rPr>
        <w:t>» Апастовского муниципального района Республики Татарстан  на 202</w:t>
      </w:r>
      <w:r>
        <w:rPr>
          <w:rFonts w:ascii="Times New Roman" w:hAnsi="Times New Roman"/>
          <w:sz w:val="24"/>
          <w:szCs w:val="24"/>
          <w:lang w:val="tt-RU"/>
        </w:rPr>
        <w:t>1</w:t>
      </w:r>
      <w:r>
        <w:rPr>
          <w:rFonts w:ascii="Times New Roman" w:hAnsi="Times New Roman"/>
          <w:sz w:val="24"/>
          <w:szCs w:val="24"/>
        </w:rPr>
        <w:t>-202</w:t>
      </w:r>
      <w:r>
        <w:rPr>
          <w:rFonts w:ascii="Times New Roman" w:hAnsi="Times New Roman"/>
          <w:sz w:val="24"/>
          <w:szCs w:val="24"/>
          <w:lang w:val="tt-RU"/>
        </w:rPr>
        <w:t>2</w:t>
      </w:r>
      <w:r>
        <w:rPr>
          <w:rFonts w:ascii="Times New Roman" w:hAnsi="Times New Roman"/>
          <w:sz w:val="24"/>
          <w:szCs w:val="24"/>
        </w:rPr>
        <w:t xml:space="preserve"> учебный год (утвержденного решением педагогического совета Протокол № 1    от 28 августа 2020 года).</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По учебному плану муниципального бюджетного общеобразовательного учреждения</w:t>
      </w:r>
      <w:r>
        <w:rPr>
          <w:rFonts w:ascii="Times New Roman" w:hAnsi="Times New Roman"/>
          <w:sz w:val="24"/>
          <w:szCs w:val="24"/>
        </w:rPr>
        <w:tab/>
        <w:t>- «</w:t>
      </w:r>
      <w:r w:rsidRPr="0089663D">
        <w:rPr>
          <w:rFonts w:ascii="Times New Roman" w:hAnsi="Times New Roman"/>
          <w:sz w:val="24"/>
          <w:szCs w:val="24"/>
        </w:rPr>
        <w:t>Кильдуразовская основная общеобразовательная школа»</w:t>
      </w:r>
      <w:r>
        <w:rPr>
          <w:rFonts w:ascii="Times New Roman" w:hAnsi="Times New Roman"/>
          <w:sz w:val="24"/>
          <w:szCs w:val="24"/>
        </w:rPr>
        <w:t xml:space="preserve"> Апастовского муниципального района Республики Татарстан на 202</w:t>
      </w:r>
      <w:r>
        <w:rPr>
          <w:rFonts w:ascii="Times New Roman" w:hAnsi="Times New Roman"/>
          <w:sz w:val="24"/>
          <w:szCs w:val="24"/>
          <w:lang w:val="tt-RU"/>
        </w:rPr>
        <w:t>1</w:t>
      </w:r>
      <w:r>
        <w:rPr>
          <w:rFonts w:ascii="Times New Roman" w:hAnsi="Times New Roman"/>
          <w:sz w:val="24"/>
          <w:szCs w:val="24"/>
        </w:rPr>
        <w:t xml:space="preserve"> – 202</w:t>
      </w:r>
      <w:r>
        <w:rPr>
          <w:rFonts w:ascii="Times New Roman" w:hAnsi="Times New Roman"/>
          <w:sz w:val="24"/>
          <w:szCs w:val="24"/>
          <w:lang w:val="tt-RU"/>
        </w:rPr>
        <w:t>2</w:t>
      </w:r>
      <w:r>
        <w:rPr>
          <w:rFonts w:ascii="Times New Roman" w:hAnsi="Times New Roman"/>
          <w:sz w:val="24"/>
          <w:szCs w:val="24"/>
        </w:rPr>
        <w:t xml:space="preserve">   учебный год.         На изучение предмета «География» отводится: </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r>
        <w:rPr>
          <w:rFonts w:ascii="Times New Roman" w:hAnsi="Times New Roman"/>
          <w:sz w:val="24"/>
          <w:szCs w:val="24"/>
        </w:rPr>
        <w:t>в 5 классе 35 часов (1 час в неделю);</w:t>
      </w:r>
    </w:p>
    <w:p w:rsidR="00DF7E48" w:rsidRDefault="00DF7E48" w:rsidP="00DF7E48">
      <w:pPr>
        <w:pStyle w:val="1"/>
        <w:jc w:val="both"/>
        <w:rPr>
          <w:rFonts w:ascii="Times New Roman" w:hAnsi="Times New Roman"/>
          <w:sz w:val="24"/>
          <w:szCs w:val="24"/>
        </w:rPr>
      </w:pPr>
      <w:r>
        <w:rPr>
          <w:rFonts w:ascii="Times New Roman" w:hAnsi="Times New Roman"/>
          <w:sz w:val="24"/>
          <w:szCs w:val="24"/>
        </w:rPr>
        <w:t>в 6 классе 35 часов (1 час в неделю);</w:t>
      </w:r>
    </w:p>
    <w:p w:rsidR="00DF7E48" w:rsidRDefault="00DF7E48" w:rsidP="00DF7E48">
      <w:pPr>
        <w:pStyle w:val="1"/>
        <w:jc w:val="both"/>
        <w:rPr>
          <w:rFonts w:ascii="Times New Roman" w:hAnsi="Times New Roman"/>
          <w:sz w:val="24"/>
          <w:szCs w:val="24"/>
        </w:rPr>
      </w:pPr>
      <w:r>
        <w:rPr>
          <w:rFonts w:ascii="Times New Roman" w:hAnsi="Times New Roman"/>
          <w:sz w:val="24"/>
          <w:szCs w:val="24"/>
        </w:rPr>
        <w:t>в 7 классе 70 часов (2 часа в неделю);</w:t>
      </w:r>
    </w:p>
    <w:p w:rsidR="00DF7E48" w:rsidRDefault="00DF7E48" w:rsidP="00DF7E48">
      <w:pPr>
        <w:pStyle w:val="1"/>
        <w:jc w:val="both"/>
        <w:rPr>
          <w:rFonts w:ascii="Times New Roman" w:hAnsi="Times New Roman"/>
          <w:sz w:val="24"/>
          <w:szCs w:val="24"/>
        </w:rPr>
      </w:pPr>
      <w:r>
        <w:rPr>
          <w:rFonts w:ascii="Times New Roman" w:hAnsi="Times New Roman"/>
          <w:sz w:val="24"/>
          <w:szCs w:val="24"/>
        </w:rPr>
        <w:t>в 8 классе 70 часов (2 часа в неделю);</w:t>
      </w:r>
    </w:p>
    <w:p w:rsidR="00DF7E48" w:rsidRDefault="00DF7E48" w:rsidP="00DF7E48">
      <w:pPr>
        <w:pStyle w:val="1"/>
        <w:jc w:val="both"/>
        <w:rPr>
          <w:rFonts w:ascii="Times New Roman" w:hAnsi="Times New Roman"/>
          <w:sz w:val="24"/>
          <w:szCs w:val="24"/>
        </w:rPr>
      </w:pPr>
      <w:r>
        <w:rPr>
          <w:rFonts w:ascii="Times New Roman" w:hAnsi="Times New Roman"/>
          <w:sz w:val="24"/>
          <w:szCs w:val="24"/>
        </w:rPr>
        <w:t>в 9 классе 68 часов (2 часа в неделю).</w:t>
      </w: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pStyle w:val="1"/>
        <w:jc w:val="both"/>
        <w:rPr>
          <w:rFonts w:ascii="Times New Roman" w:hAnsi="Times New Roman"/>
          <w:sz w:val="24"/>
          <w:szCs w:val="24"/>
        </w:rPr>
      </w:pPr>
    </w:p>
    <w:p w:rsidR="00DF7E48" w:rsidRDefault="00DF7E48" w:rsidP="00DF7E48">
      <w:pPr>
        <w:spacing w:before="320" w:after="160"/>
        <w:ind w:left="-227"/>
        <w:rPr>
          <w:rFonts w:ascii="Times New Roman" w:eastAsia="PragmaticaCondC" w:hAnsi="Times New Roman"/>
          <w:b/>
          <w:bCs/>
          <w:sz w:val="24"/>
          <w:szCs w:val="24"/>
        </w:rPr>
      </w:pPr>
      <w:r>
        <w:rPr>
          <w:rFonts w:ascii="Times New Roman" w:eastAsia="PragmaticaCondC" w:hAnsi="Times New Roman"/>
          <w:b/>
          <w:bCs/>
          <w:sz w:val="24"/>
          <w:szCs w:val="24"/>
        </w:rPr>
        <w:t>Планируемые результаты изучения учебного предмет</w:t>
      </w:r>
      <w:proofErr w:type="gramStart"/>
      <w:r>
        <w:rPr>
          <w:rFonts w:ascii="Times New Roman" w:eastAsia="PragmaticaCondC" w:hAnsi="Times New Roman"/>
          <w:b/>
          <w:bCs/>
          <w:sz w:val="24"/>
          <w:szCs w:val="24"/>
        </w:rPr>
        <w:t>а«</w:t>
      </w:r>
      <w:proofErr w:type="gramEnd"/>
      <w:r>
        <w:rPr>
          <w:rFonts w:ascii="Times New Roman" w:eastAsia="PragmaticaCondC" w:hAnsi="Times New Roman"/>
          <w:b/>
          <w:bCs/>
          <w:sz w:val="24"/>
          <w:szCs w:val="24"/>
        </w:rPr>
        <w:t>География»</w:t>
      </w:r>
    </w:p>
    <w:p w:rsidR="00DF7E48" w:rsidRDefault="00DF7E48" w:rsidP="00DF7E48">
      <w:pPr>
        <w:ind w:left="-227"/>
        <w:jc w:val="both"/>
      </w:pPr>
      <w:r>
        <w:rPr>
          <w:rFonts w:ascii="Times New Roman" w:hAnsi="Times New Roman"/>
          <w:b/>
          <w:iCs/>
          <w:sz w:val="24"/>
          <w:szCs w:val="24"/>
          <w:u w:val="single"/>
        </w:rPr>
        <w:t>Личностными результатами</w:t>
      </w:r>
      <w:r>
        <w:rPr>
          <w:rFonts w:ascii="Times New Roman" w:hAnsi="Times New Roman"/>
          <w:sz w:val="24"/>
          <w:szCs w:val="24"/>
        </w:rPr>
        <w:t xml:space="preserve"> обучения географии являет</w:t>
      </w:r>
      <w:r>
        <w:rPr>
          <w:rFonts w:ascii="Times New Roman" w:hAnsi="Times New Roman"/>
          <w:sz w:val="24"/>
          <w:szCs w:val="24"/>
        </w:rPr>
        <w:softHyphen/>
        <w:t>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w:t>
      </w:r>
      <w:r>
        <w:rPr>
          <w:rFonts w:ascii="Times New Roman" w:hAnsi="Times New Roman"/>
          <w:sz w:val="24"/>
          <w:szCs w:val="24"/>
        </w:rPr>
        <w:softHyphen/>
        <w:t>но-нравственных, культурных, гуманистических и этических принципов и норм поведения.</w:t>
      </w:r>
    </w:p>
    <w:p w:rsidR="00DF7E48" w:rsidRDefault="00DF7E48" w:rsidP="00DF7E48">
      <w:pPr>
        <w:pStyle w:val="1"/>
        <w:ind w:left="-227"/>
        <w:jc w:val="both"/>
        <w:rPr>
          <w:rFonts w:ascii="Times New Roman" w:hAnsi="Times New Roman"/>
          <w:sz w:val="24"/>
          <w:szCs w:val="24"/>
        </w:rPr>
      </w:pPr>
      <w:r>
        <w:rPr>
          <w:rFonts w:ascii="Times New Roman" w:hAnsi="Times New Roman"/>
          <w:sz w:val="24"/>
          <w:szCs w:val="24"/>
        </w:rPr>
        <w:t>Изучение географии в основной школе обусловливает до</w:t>
      </w:r>
      <w:r>
        <w:rPr>
          <w:rFonts w:ascii="Times New Roman" w:hAnsi="Times New Roman"/>
          <w:sz w:val="24"/>
          <w:szCs w:val="24"/>
        </w:rPr>
        <w:softHyphen/>
        <w:t>стижение следующих результатов личностного развития</w:t>
      </w:r>
      <w:proofErr w:type="gramStart"/>
      <w:r>
        <w:rPr>
          <w:rFonts w:ascii="Times New Roman" w:hAnsi="Times New Roman"/>
          <w:sz w:val="24"/>
          <w:szCs w:val="24"/>
        </w:rPr>
        <w:t>:в</w:t>
      </w:r>
      <w:proofErr w:type="gramEnd"/>
      <w:r>
        <w:rPr>
          <w:rFonts w:ascii="Times New Roman" w:hAnsi="Times New Roman"/>
          <w:sz w:val="24"/>
          <w:szCs w:val="24"/>
        </w:rPr>
        <w:t>оспитание патриотизма, любви и уважения к Отечеству, чувства гордос</w:t>
      </w:r>
      <w:r>
        <w:rPr>
          <w:rFonts w:ascii="Times New Roman" w:hAnsi="Times New Roman"/>
          <w:sz w:val="24"/>
          <w:szCs w:val="24"/>
        </w:rPr>
        <w:softHyphen/>
        <w:t>ти за свою Родину;</w:t>
      </w:r>
    </w:p>
    <w:p w:rsidR="00DF7E48" w:rsidRDefault="00DF7E48" w:rsidP="00DF7E48">
      <w:pPr>
        <w:pStyle w:val="1"/>
        <w:ind w:left="-227"/>
        <w:jc w:val="both"/>
        <w:rPr>
          <w:rFonts w:ascii="Times New Roman" w:hAnsi="Times New Roman"/>
          <w:sz w:val="24"/>
          <w:szCs w:val="24"/>
        </w:rPr>
      </w:pPr>
      <w:r>
        <w:rPr>
          <w:rFonts w:ascii="Times New Roman" w:hAnsi="Times New Roman"/>
          <w:sz w:val="24"/>
          <w:szCs w:val="24"/>
        </w:rPr>
        <w:t>- формирование ответственного отношения к учению;</w:t>
      </w:r>
    </w:p>
    <w:p w:rsidR="00DF7E48" w:rsidRDefault="00DF7E48" w:rsidP="00DF7E48">
      <w:pPr>
        <w:pStyle w:val="1"/>
        <w:ind w:left="-227"/>
        <w:jc w:val="both"/>
        <w:rPr>
          <w:rFonts w:ascii="Times New Roman" w:hAnsi="Times New Roman"/>
          <w:sz w:val="24"/>
          <w:szCs w:val="24"/>
        </w:rPr>
      </w:pPr>
      <w:r>
        <w:rPr>
          <w:rFonts w:ascii="Times New Roman" w:hAnsi="Times New Roman"/>
          <w:sz w:val="24"/>
          <w:szCs w:val="24"/>
        </w:rPr>
        <w:t>- 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w:t>
      </w:r>
      <w:r>
        <w:rPr>
          <w:rFonts w:ascii="Times New Roman" w:hAnsi="Times New Roman"/>
          <w:sz w:val="24"/>
          <w:szCs w:val="24"/>
        </w:rPr>
        <w:softHyphen/>
        <w:t>ментами и техническими средствами информационных техно</w:t>
      </w:r>
      <w:r>
        <w:rPr>
          <w:rFonts w:ascii="Times New Roman" w:hAnsi="Times New Roman"/>
          <w:sz w:val="24"/>
          <w:szCs w:val="24"/>
        </w:rPr>
        <w:softHyphen/>
        <w:t>логий;</w:t>
      </w:r>
    </w:p>
    <w:p w:rsidR="00DF7E48" w:rsidRDefault="00DF7E48" w:rsidP="00DF7E48">
      <w:pPr>
        <w:numPr>
          <w:ilvl w:val="0"/>
          <w:numId w:val="1"/>
        </w:numPr>
        <w:suppressAutoHyphens/>
        <w:autoSpaceDN w:val="0"/>
        <w:spacing w:after="0" w:line="240" w:lineRule="auto"/>
        <w:ind w:left="-227" w:firstLine="0"/>
        <w:jc w:val="both"/>
        <w:textAlignment w:val="baseline"/>
        <w:rPr>
          <w:rFonts w:ascii="Times New Roman" w:hAnsi="Times New Roman"/>
          <w:sz w:val="24"/>
          <w:szCs w:val="24"/>
        </w:rPr>
      </w:pPr>
      <w:proofErr w:type="gramStart"/>
      <w:r>
        <w:rPr>
          <w:rFonts w:ascii="Times New Roman" w:hAnsi="Times New Roman"/>
          <w:sz w:val="24"/>
          <w:szCs w:val="24"/>
        </w:rPr>
        <w:t>- формирование толерантности как нормы осознанного и доброжелательного отношения к другому человеку, его мне</w:t>
      </w:r>
      <w:r>
        <w:rPr>
          <w:rFonts w:ascii="Times New Roman" w:hAnsi="Times New Roman"/>
          <w:sz w:val="24"/>
          <w:szCs w:val="24"/>
        </w:rPr>
        <w:softHyphen/>
        <w:t>нию,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DF7E48" w:rsidRDefault="00DF7E48" w:rsidP="00DF7E48">
      <w:pPr>
        <w:numPr>
          <w:ilvl w:val="0"/>
          <w:numId w:val="1"/>
        </w:numPr>
        <w:suppressAutoHyphens/>
        <w:autoSpaceDN w:val="0"/>
        <w:spacing w:after="0" w:line="240" w:lineRule="auto"/>
        <w:ind w:left="-227" w:firstLine="0"/>
        <w:jc w:val="both"/>
        <w:textAlignment w:val="baseline"/>
        <w:rPr>
          <w:rFonts w:ascii="Times New Roman" w:hAnsi="Times New Roman"/>
          <w:sz w:val="24"/>
          <w:szCs w:val="24"/>
        </w:rPr>
      </w:pPr>
      <w:r>
        <w:rPr>
          <w:rFonts w:ascii="Times New Roman" w:hAnsi="Times New Roman"/>
          <w:sz w:val="24"/>
          <w:szCs w:val="24"/>
        </w:rPr>
        <w:t>- освоение социальных норм и правил поведения в груп</w:t>
      </w:r>
      <w:r>
        <w:rPr>
          <w:rFonts w:ascii="Times New Roman" w:hAnsi="Times New Roman"/>
          <w:sz w:val="24"/>
          <w:szCs w:val="24"/>
        </w:rPr>
        <w:softHyphen/>
        <w:t>пах;</w:t>
      </w:r>
    </w:p>
    <w:p w:rsidR="00DF7E48" w:rsidRDefault="00DF7E48" w:rsidP="00DF7E48">
      <w:pPr>
        <w:numPr>
          <w:ilvl w:val="0"/>
          <w:numId w:val="1"/>
        </w:numPr>
        <w:suppressAutoHyphens/>
        <w:autoSpaceDN w:val="0"/>
        <w:spacing w:after="0" w:line="240" w:lineRule="auto"/>
        <w:ind w:left="-227" w:firstLine="0"/>
        <w:jc w:val="both"/>
        <w:textAlignment w:val="baseline"/>
        <w:rPr>
          <w:rFonts w:ascii="Times New Roman" w:hAnsi="Times New Roman"/>
          <w:sz w:val="24"/>
          <w:szCs w:val="24"/>
        </w:rPr>
      </w:pPr>
      <w:r>
        <w:rPr>
          <w:rFonts w:ascii="Times New Roman" w:hAnsi="Times New Roman"/>
          <w:sz w:val="24"/>
          <w:szCs w:val="24"/>
        </w:rPr>
        <w:t>- формирование ценности здорового и безопасного обра</w:t>
      </w:r>
      <w:r>
        <w:rPr>
          <w:rFonts w:ascii="Times New Roman" w:hAnsi="Times New Roman"/>
          <w:sz w:val="24"/>
          <w:szCs w:val="24"/>
        </w:rPr>
        <w:softHyphen/>
        <w:t>за жизни; усвоение правил индивидуального и коллективного безопасного поведения в чрезвычайных ситуациях, угрожаю</w:t>
      </w:r>
      <w:r>
        <w:rPr>
          <w:rFonts w:ascii="Times New Roman" w:hAnsi="Times New Roman"/>
          <w:sz w:val="24"/>
          <w:szCs w:val="24"/>
        </w:rPr>
        <w:softHyphen/>
        <w:t>щих жизни и здоровью людей;</w:t>
      </w:r>
    </w:p>
    <w:p w:rsidR="00DF7E48" w:rsidRDefault="00DF7E48" w:rsidP="00DF7E48">
      <w:pPr>
        <w:numPr>
          <w:ilvl w:val="0"/>
          <w:numId w:val="1"/>
        </w:numPr>
        <w:suppressAutoHyphens/>
        <w:autoSpaceDN w:val="0"/>
        <w:spacing w:after="0" w:line="240" w:lineRule="auto"/>
        <w:ind w:left="-227" w:firstLine="0"/>
        <w:jc w:val="both"/>
        <w:textAlignment w:val="baseline"/>
        <w:rPr>
          <w:rFonts w:ascii="Times New Roman" w:hAnsi="Times New Roman"/>
          <w:sz w:val="24"/>
          <w:szCs w:val="24"/>
        </w:rPr>
      </w:pPr>
      <w:r>
        <w:rPr>
          <w:rFonts w:ascii="Times New Roman" w:hAnsi="Times New Roman"/>
          <w:sz w:val="24"/>
          <w:szCs w:val="24"/>
        </w:rPr>
        <w:t>-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w:t>
      </w:r>
      <w:r>
        <w:rPr>
          <w:rFonts w:ascii="Times New Roman" w:hAnsi="Times New Roman"/>
          <w:sz w:val="24"/>
          <w:szCs w:val="24"/>
        </w:rPr>
        <w:softHyphen/>
        <w:t>жающей среде;</w:t>
      </w:r>
    </w:p>
    <w:p w:rsidR="00DF7E48" w:rsidRDefault="00DF7E48" w:rsidP="00DF7E48">
      <w:pPr>
        <w:numPr>
          <w:ilvl w:val="0"/>
          <w:numId w:val="1"/>
        </w:numPr>
        <w:suppressAutoHyphens/>
        <w:autoSpaceDN w:val="0"/>
        <w:spacing w:after="0" w:line="240" w:lineRule="auto"/>
        <w:ind w:left="-227" w:firstLine="0"/>
        <w:textAlignment w:val="baseline"/>
        <w:rPr>
          <w:rFonts w:ascii="Times New Roman" w:hAnsi="Times New Roman"/>
          <w:sz w:val="24"/>
          <w:szCs w:val="24"/>
        </w:rPr>
      </w:pPr>
    </w:p>
    <w:p w:rsidR="00DF7E48" w:rsidRDefault="00DF7E48" w:rsidP="00DF7E48">
      <w:pPr>
        <w:ind w:left="-227"/>
      </w:pPr>
      <w:r>
        <w:rPr>
          <w:rFonts w:ascii="Times New Roman" w:hAnsi="Times New Roman"/>
          <w:b/>
          <w:iCs/>
          <w:sz w:val="24"/>
          <w:szCs w:val="24"/>
          <w:u w:val="single"/>
        </w:rPr>
        <w:t>Метапредметными результатами</w:t>
      </w:r>
      <w:r>
        <w:rPr>
          <w:rFonts w:ascii="Times New Roman" w:hAnsi="Times New Roman"/>
          <w:sz w:val="24"/>
          <w:szCs w:val="24"/>
        </w:rPr>
        <w:t xml:space="preserve"> освоения основной образовательной программы основного общего образования являются</w:t>
      </w:r>
      <w:r>
        <w:rPr>
          <w:rFonts w:ascii="Times New Roman" w:eastAsia="Times New Roman" w:hAnsi="Times New Roman"/>
          <w:sz w:val="24"/>
          <w:szCs w:val="24"/>
          <w:lang w:eastAsia="ar-SA"/>
        </w:rPr>
        <w:t>формирование универсальных учебных действий (УУД)</w:t>
      </w:r>
      <w:r>
        <w:rPr>
          <w:rFonts w:ascii="Times New Roman" w:hAnsi="Times New Roman"/>
          <w:sz w:val="24"/>
          <w:szCs w:val="24"/>
        </w:rPr>
        <w:t>:</w:t>
      </w:r>
    </w:p>
    <w:p w:rsidR="00DF7E48" w:rsidRDefault="00DF7E48" w:rsidP="00DF7E48">
      <w:pPr>
        <w:spacing w:after="0" w:line="240" w:lineRule="auto"/>
        <w:ind w:left="-964" w:firstLine="720"/>
        <w:jc w:val="both"/>
        <w:rPr>
          <w:rFonts w:ascii="Times New Roman" w:eastAsia="Times New Roman" w:hAnsi="Times New Roman"/>
          <w:sz w:val="24"/>
          <w:szCs w:val="24"/>
          <w:u w:val="single"/>
          <w:lang w:eastAsia="ar-SA"/>
        </w:rPr>
      </w:pPr>
      <w:r>
        <w:rPr>
          <w:rFonts w:ascii="Times New Roman" w:eastAsia="Times New Roman" w:hAnsi="Times New Roman"/>
          <w:sz w:val="24"/>
          <w:szCs w:val="24"/>
          <w:u w:val="single"/>
          <w:lang w:eastAsia="ar-SA"/>
        </w:rPr>
        <w:t>Регулятивные УУД:</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самостоятельно обнаруживать и формулировать учебную проблему, определять цель;</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определять критерии  для сравнения фактов, явлений, событий, объектов;</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выдвигать версии решения проблемы, осознавать (и интерпретировать в случае необходимости) конечный результат, выбирать средства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 xml:space="preserve">достижения цели </w:t>
      </w:r>
      <w:proofErr w:type="gramStart"/>
      <w:r>
        <w:rPr>
          <w:rFonts w:ascii="Times New Roman" w:eastAsia="Times New Roman" w:hAnsi="Times New Roman"/>
          <w:sz w:val="24"/>
          <w:szCs w:val="24"/>
          <w:lang w:eastAsia="ar-SA"/>
        </w:rPr>
        <w:t>из</w:t>
      </w:r>
      <w:proofErr w:type="gramEnd"/>
      <w:r>
        <w:rPr>
          <w:rFonts w:ascii="Times New Roman" w:eastAsia="Times New Roman" w:hAnsi="Times New Roman"/>
          <w:sz w:val="24"/>
          <w:szCs w:val="24"/>
          <w:lang w:eastAsia="ar-SA"/>
        </w:rPr>
        <w:t xml:space="preserve"> предложенных, а также искать их самостоятельно;</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составлять (индивидуально или в группе) план решения проблемы (выполнения проекта);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 xml:space="preserve">- работая по плану, сверять свои действия с целью и, при необходимости, исправлять ошибки самостоятельно (в том числе и корректировать </w:t>
      </w:r>
      <w:proofErr w:type="gramEnd"/>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план);</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в диалоге с учителем совершенствовать самостоятельно выбранные критерии оценки.</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p>
    <w:p w:rsidR="00DF7E48" w:rsidRDefault="00DF7E48" w:rsidP="00DF7E48">
      <w:pPr>
        <w:spacing w:after="0" w:line="240" w:lineRule="auto"/>
        <w:ind w:left="-964" w:firstLine="720"/>
        <w:jc w:val="both"/>
        <w:rPr>
          <w:rFonts w:ascii="Times New Roman" w:eastAsia="Times New Roman" w:hAnsi="Times New Roman"/>
          <w:sz w:val="24"/>
          <w:szCs w:val="24"/>
          <w:u w:val="single"/>
          <w:lang w:eastAsia="ar-SA"/>
        </w:rPr>
      </w:pPr>
      <w:r>
        <w:rPr>
          <w:rFonts w:ascii="Times New Roman" w:eastAsia="Times New Roman" w:hAnsi="Times New Roman"/>
          <w:sz w:val="24"/>
          <w:szCs w:val="24"/>
          <w:u w:val="single"/>
          <w:lang w:eastAsia="ar-SA"/>
        </w:rPr>
        <w:t>Познавательные УУД:</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анализировать связи соподчинения и зависимости между компонентами объекта;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выявлять причинно-следственные связи;</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осуществлять сравнение и классификацию, самостоятельно выбирая критерии для указанных логических операций;</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строить </w:t>
      </w:r>
      <w:proofErr w:type="gramStart"/>
      <w:r>
        <w:rPr>
          <w:rFonts w:ascii="Times New Roman" w:eastAsia="Times New Roman" w:hAnsi="Times New Roman"/>
          <w:sz w:val="24"/>
          <w:szCs w:val="24"/>
          <w:lang w:eastAsia="ar-SA"/>
        </w:rPr>
        <w:t>логическое рассуждение</w:t>
      </w:r>
      <w:proofErr w:type="gramEnd"/>
      <w:r>
        <w:rPr>
          <w:rFonts w:ascii="Times New Roman" w:eastAsia="Times New Roman" w:hAnsi="Times New Roman"/>
          <w:sz w:val="24"/>
          <w:szCs w:val="24"/>
          <w:lang w:eastAsia="ar-SA"/>
        </w:rPr>
        <w:t>, включающее установление причинно-следственных связей;</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создавать схематические модели с выделением существенных характеристик объекта;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составлять тезисы, различные виды планов (простых, сложных и т. п.);</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преобразовывать информацию из одного вида в другой (таблицу в текст и т. д.);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определять возможные источники необходимых сведений, производить поиск информации, анализировать и оценивать ее достоверность.</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p>
    <w:p w:rsidR="00DF7E48" w:rsidRDefault="00DF7E48" w:rsidP="00DF7E48">
      <w:pPr>
        <w:spacing w:after="0" w:line="240" w:lineRule="auto"/>
        <w:ind w:left="-964" w:firstLine="720"/>
        <w:jc w:val="both"/>
        <w:rPr>
          <w:rFonts w:ascii="Times New Roman" w:eastAsia="Times New Roman" w:hAnsi="Times New Roman"/>
          <w:sz w:val="24"/>
          <w:szCs w:val="24"/>
          <w:u w:val="single"/>
          <w:lang w:eastAsia="ar-SA"/>
        </w:rPr>
      </w:pPr>
      <w:r>
        <w:rPr>
          <w:rFonts w:ascii="Times New Roman" w:eastAsia="Times New Roman" w:hAnsi="Times New Roman"/>
          <w:sz w:val="24"/>
          <w:szCs w:val="24"/>
          <w:u w:val="single"/>
          <w:lang w:eastAsia="ar-SA"/>
        </w:rPr>
        <w:t>Коммуникативные УУД:</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самостоятельно организовывать учебное взаимодействие в группе (определять общие цели, договариваться друг с другом и т. д.);</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выслушивать и объективно оценивать другого;</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в дискуссии уметь выдвинуть аргументы и контраргументы;</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учиться </w:t>
      </w:r>
      <w:proofErr w:type="gramStart"/>
      <w:r>
        <w:rPr>
          <w:rFonts w:ascii="Times New Roman" w:eastAsia="Times New Roman" w:hAnsi="Times New Roman"/>
          <w:sz w:val="24"/>
          <w:szCs w:val="24"/>
          <w:lang w:eastAsia="ar-SA"/>
        </w:rPr>
        <w:t>критично</w:t>
      </w:r>
      <w:proofErr w:type="gramEnd"/>
      <w:r>
        <w:rPr>
          <w:rFonts w:ascii="Times New Roman" w:eastAsia="Times New Roman" w:hAnsi="Times New Roman"/>
          <w:sz w:val="24"/>
          <w:szCs w:val="24"/>
          <w:lang w:eastAsia="ar-SA"/>
        </w:rPr>
        <w:t xml:space="preserve"> относиться к своему мнению, с достоинством признавать ошибочность своего мнения и корректировать его;</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понимая позицию другого, различать в его речи: мнение (точку зрения), доказательство (аргументы), факты (гипотезы, аксиомы, теории);</w:t>
      </w:r>
      <w:proofErr w:type="gramEnd"/>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уметь взглянуть на ситуацию с иной позиции и договариваться с людьми иных позиций;</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уметь вести диалог, вырабатывая общее решение.</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Использовать приобретенные знания и умения в практической деятельности и повседневной жизни </w:t>
      </w:r>
      <w:proofErr w:type="gramStart"/>
      <w:r>
        <w:rPr>
          <w:rFonts w:ascii="Times New Roman" w:eastAsia="Times New Roman" w:hAnsi="Times New Roman"/>
          <w:sz w:val="24"/>
          <w:szCs w:val="24"/>
          <w:lang w:eastAsia="ar-SA"/>
        </w:rPr>
        <w:t>для</w:t>
      </w:r>
      <w:proofErr w:type="gramEnd"/>
      <w:r>
        <w:rPr>
          <w:rFonts w:ascii="Times New Roman" w:eastAsia="Times New Roman" w:hAnsi="Times New Roman"/>
          <w:sz w:val="24"/>
          <w:szCs w:val="24"/>
          <w:lang w:eastAsia="ar-SA"/>
        </w:rPr>
        <w:t>:</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сохранения здоровья и соблюдения норм экологического поведения;</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сохранения окружающей среды и социально ответственного поведения в ней;</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адаптации к условиям проживания на определенной территории;</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самостоятельному оцениванию уровня безопасности окружающей среды как сферы жизнедеятельности.</w:t>
      </w:r>
    </w:p>
    <w:p w:rsidR="00DF7E48" w:rsidRDefault="00DF7E48" w:rsidP="00DF7E48">
      <w:pPr>
        <w:pStyle w:val="1"/>
        <w:rPr>
          <w:rFonts w:ascii="Times New Roman" w:hAnsi="Times New Roman"/>
          <w:sz w:val="24"/>
          <w:szCs w:val="24"/>
          <w:shd w:val="clear" w:color="auto" w:fill="FFFFFF"/>
        </w:rPr>
      </w:pPr>
    </w:p>
    <w:p w:rsidR="00DF7E48" w:rsidRDefault="00DF7E48" w:rsidP="00DF7E48">
      <w:pPr>
        <w:pStyle w:val="1"/>
        <w:ind w:left="-227"/>
        <w:rPr>
          <w:rFonts w:ascii="Times New Roman" w:hAnsi="Times New Roman"/>
          <w:b/>
          <w:sz w:val="24"/>
          <w:szCs w:val="24"/>
          <w:shd w:val="clear" w:color="auto" w:fill="FFFFFF"/>
        </w:rPr>
      </w:pPr>
      <w:r>
        <w:rPr>
          <w:rFonts w:ascii="Times New Roman" w:hAnsi="Times New Roman"/>
          <w:b/>
          <w:sz w:val="24"/>
          <w:szCs w:val="24"/>
          <w:shd w:val="clear" w:color="auto" w:fill="FFFFFF"/>
        </w:rPr>
        <w:t>5 класс</w:t>
      </w:r>
    </w:p>
    <w:p w:rsidR="00DF7E48" w:rsidRDefault="00DF7E48" w:rsidP="00DF7E48">
      <w:pPr>
        <w:pStyle w:val="1"/>
        <w:ind w:left="-227"/>
      </w:pPr>
      <w:r>
        <w:rPr>
          <w:rFonts w:ascii="Times New Roman" w:hAnsi="Times New Roman"/>
          <w:b/>
          <w:sz w:val="24"/>
          <w:szCs w:val="24"/>
        </w:rPr>
        <w:br/>
      </w:r>
      <w:r>
        <w:rPr>
          <w:rStyle w:val="apple-converted-space"/>
          <w:rFonts w:ascii="Times New Roman" w:eastAsia="DejaVu Sans" w:hAnsi="Times New Roman"/>
          <w:sz w:val="24"/>
          <w:szCs w:val="24"/>
          <w:u w:val="single"/>
          <w:shd w:val="clear" w:color="auto" w:fill="FFFFFF"/>
        </w:rPr>
        <w:t> </w:t>
      </w:r>
      <w:r>
        <w:rPr>
          <w:rStyle w:val="submenu-table"/>
          <w:rFonts w:ascii="Times New Roman" w:hAnsi="Times New Roman"/>
          <w:b/>
          <w:sz w:val="24"/>
          <w:szCs w:val="24"/>
          <w:u w:val="single"/>
        </w:rPr>
        <w:t>Предметными результатами</w:t>
      </w:r>
      <w:r>
        <w:rPr>
          <w:rStyle w:val="apple-converted-space"/>
          <w:rFonts w:ascii="Times New Roman" w:eastAsia="DejaVu Sans" w:hAnsi="Times New Roman"/>
          <w:sz w:val="24"/>
          <w:szCs w:val="24"/>
          <w:shd w:val="clear" w:color="auto" w:fill="FFFFFF"/>
        </w:rPr>
        <w:t> </w:t>
      </w:r>
      <w:r>
        <w:rPr>
          <w:rFonts w:ascii="Times New Roman" w:hAnsi="Times New Roman"/>
          <w:sz w:val="24"/>
          <w:szCs w:val="24"/>
          <w:shd w:val="clear" w:color="auto" w:fill="FFFFFF"/>
        </w:rPr>
        <w:t>изучения курса являются следующие умения:</w:t>
      </w:r>
      <w:r>
        <w:rPr>
          <w:rFonts w:ascii="Times New Roman" w:hAnsi="Times New Roman"/>
          <w:sz w:val="24"/>
          <w:szCs w:val="24"/>
        </w:rPr>
        <w:br/>
      </w:r>
      <w:r>
        <w:rPr>
          <w:rFonts w:ascii="Times New Roman" w:hAnsi="Times New Roman"/>
          <w:sz w:val="24"/>
          <w:szCs w:val="24"/>
          <w:shd w:val="clear" w:color="auto" w:fill="FFFFFF"/>
        </w:rPr>
        <w:lastRenderedPageBreak/>
        <w:t>1)осознание роли географии в познании окружающего мира:</w:t>
      </w:r>
      <w:r>
        <w:rPr>
          <w:rFonts w:ascii="Times New Roman" w:hAnsi="Times New Roman"/>
          <w:sz w:val="24"/>
          <w:szCs w:val="24"/>
        </w:rPr>
        <w:br/>
      </w:r>
      <w:r>
        <w:rPr>
          <w:rFonts w:ascii="Times New Roman" w:hAnsi="Times New Roman"/>
          <w:sz w:val="24"/>
          <w:szCs w:val="24"/>
          <w:shd w:val="clear" w:color="auto" w:fill="FFFFFF"/>
        </w:rPr>
        <w:t>- объяснять роль различных источников географической информации.</w:t>
      </w:r>
      <w:r>
        <w:rPr>
          <w:rStyle w:val="apple-converted-space"/>
          <w:rFonts w:ascii="Times New Roman" w:eastAsia="DejaVu Sans" w:hAnsi="Times New Roman"/>
          <w:sz w:val="24"/>
          <w:szCs w:val="24"/>
          <w:shd w:val="clear" w:color="auto" w:fill="FFFFFF"/>
        </w:rPr>
        <w:t> </w:t>
      </w:r>
    </w:p>
    <w:p w:rsidR="00DF7E48" w:rsidRDefault="00DF7E48" w:rsidP="00DF7E48">
      <w:pPr>
        <w:pStyle w:val="1"/>
        <w:ind w:left="-227"/>
      </w:pPr>
      <w:r>
        <w:rPr>
          <w:rFonts w:ascii="Times New Roman" w:hAnsi="Times New Roman"/>
          <w:color w:val="000000"/>
          <w:sz w:val="24"/>
          <w:szCs w:val="24"/>
          <w:shd w:val="clear" w:color="auto" w:fill="FFFFFF"/>
        </w:rPr>
        <w:t>2)освоение системы географических знаний о природе, населении, хозяйстве мира:</w:t>
      </w:r>
      <w:r>
        <w:rPr>
          <w:rFonts w:ascii="Times New Roman" w:hAnsi="Times New Roman"/>
          <w:color w:val="000000"/>
          <w:sz w:val="24"/>
          <w:szCs w:val="24"/>
        </w:rPr>
        <w:br/>
      </w:r>
      <w:r>
        <w:rPr>
          <w:rFonts w:ascii="Times New Roman" w:hAnsi="Times New Roman"/>
          <w:color w:val="000000"/>
          <w:sz w:val="24"/>
          <w:szCs w:val="24"/>
          <w:shd w:val="clear" w:color="auto" w:fill="FFFFFF"/>
        </w:rPr>
        <w:t>- объяснять географические следствия формы, размеров и движения Земли;</w:t>
      </w:r>
      <w:r>
        <w:rPr>
          <w:rFonts w:ascii="Times New Roman" w:hAnsi="Times New Roman"/>
          <w:color w:val="000000"/>
          <w:sz w:val="24"/>
          <w:szCs w:val="24"/>
        </w:rPr>
        <w:br/>
      </w:r>
      <w:r>
        <w:rPr>
          <w:rFonts w:ascii="Times New Roman" w:hAnsi="Times New Roman"/>
          <w:color w:val="000000"/>
          <w:sz w:val="24"/>
          <w:szCs w:val="24"/>
          <w:shd w:val="clear" w:color="auto" w:fill="FFFFFF"/>
        </w:rPr>
        <w:t>- формулировать природные и антропогенные причины изменения окружающей среды;</w:t>
      </w:r>
      <w:r>
        <w:rPr>
          <w:rFonts w:ascii="Times New Roman" w:hAnsi="Times New Roman"/>
          <w:color w:val="000000"/>
          <w:sz w:val="24"/>
          <w:szCs w:val="24"/>
        </w:rPr>
        <w:br/>
      </w:r>
      <w:r>
        <w:rPr>
          <w:rFonts w:ascii="Times New Roman" w:hAnsi="Times New Roman"/>
          <w:color w:val="000000"/>
          <w:sz w:val="24"/>
          <w:szCs w:val="24"/>
          <w:shd w:val="clear" w:color="auto" w:fill="FFFFFF"/>
        </w:rPr>
        <w:t>- выделять, описывать и объяснять существенные признаки географических объектов и явлений.</w:t>
      </w:r>
      <w:r>
        <w:rPr>
          <w:rFonts w:ascii="Times New Roman" w:hAnsi="Times New Roman"/>
          <w:color w:val="000000"/>
          <w:sz w:val="24"/>
          <w:szCs w:val="24"/>
        </w:rPr>
        <w:br/>
      </w:r>
      <w:r>
        <w:rPr>
          <w:rStyle w:val="apple-converted-space"/>
          <w:rFonts w:ascii="Times New Roman" w:eastAsia="DejaVu Sans" w:hAnsi="Times New Roman"/>
          <w:i/>
          <w:iCs/>
          <w:color w:val="000000"/>
          <w:sz w:val="24"/>
          <w:szCs w:val="24"/>
          <w:shd w:val="clear" w:color="auto" w:fill="FFFFFF"/>
        </w:rPr>
        <w:t>3)</w:t>
      </w:r>
      <w:r>
        <w:rPr>
          <w:rFonts w:ascii="Times New Roman" w:hAnsi="Times New Roman"/>
          <w:color w:val="000000"/>
          <w:sz w:val="24"/>
          <w:szCs w:val="24"/>
          <w:shd w:val="clear" w:color="auto" w:fill="FFFFFF"/>
        </w:rPr>
        <w:t>использование географических умений:</w:t>
      </w:r>
      <w:r>
        <w:rPr>
          <w:rFonts w:ascii="Times New Roman" w:hAnsi="Times New Roman"/>
          <w:color w:val="000000"/>
          <w:sz w:val="24"/>
          <w:szCs w:val="24"/>
        </w:rPr>
        <w:br/>
      </w:r>
      <w:r>
        <w:rPr>
          <w:rFonts w:ascii="Times New Roman" w:hAnsi="Times New Roman"/>
          <w:color w:val="000000"/>
          <w:sz w:val="24"/>
          <w:szCs w:val="24"/>
          <w:shd w:val="clear" w:color="auto" w:fill="FFFFFF"/>
        </w:rPr>
        <w:t>- находить в различных источниках и анализировать географическую информацию;</w:t>
      </w:r>
      <w:proofErr w:type="gramStart"/>
      <w:r>
        <w:rPr>
          <w:rFonts w:ascii="Times New Roman" w:hAnsi="Times New Roman"/>
          <w:color w:val="000000"/>
          <w:sz w:val="24"/>
          <w:szCs w:val="24"/>
        </w:rPr>
        <w:br/>
      </w:r>
      <w:r>
        <w:rPr>
          <w:rFonts w:ascii="Times New Roman" w:hAnsi="Times New Roman"/>
          <w:color w:val="000000"/>
          <w:sz w:val="24"/>
          <w:szCs w:val="24"/>
          <w:shd w:val="clear" w:color="auto" w:fill="FFFFFF"/>
        </w:rPr>
        <w:t>-</w:t>
      </w:r>
      <w:proofErr w:type="gramEnd"/>
      <w:r>
        <w:rPr>
          <w:rFonts w:ascii="Times New Roman" w:hAnsi="Times New Roman"/>
          <w:color w:val="000000"/>
          <w:sz w:val="24"/>
          <w:szCs w:val="24"/>
          <w:shd w:val="clear" w:color="auto" w:fill="FFFFFF"/>
        </w:rPr>
        <w:t>составлять описания различных географических объектов на основе анализа разнообразных источников географической информации;</w:t>
      </w:r>
      <w:r>
        <w:rPr>
          <w:rFonts w:ascii="Times New Roman" w:hAnsi="Times New Roman"/>
          <w:color w:val="000000"/>
          <w:sz w:val="24"/>
          <w:szCs w:val="24"/>
        </w:rPr>
        <w:br/>
      </w:r>
      <w:r>
        <w:rPr>
          <w:rFonts w:ascii="Times New Roman" w:hAnsi="Times New Roman"/>
          <w:color w:val="000000"/>
          <w:sz w:val="24"/>
          <w:szCs w:val="24"/>
          <w:shd w:val="clear" w:color="auto" w:fill="FFFFFF"/>
        </w:rPr>
        <w:t xml:space="preserve">- </w:t>
      </w:r>
      <w:proofErr w:type="gramStart"/>
      <w:r>
        <w:rPr>
          <w:rFonts w:ascii="Times New Roman" w:hAnsi="Times New Roman"/>
          <w:color w:val="000000"/>
          <w:sz w:val="24"/>
          <w:szCs w:val="24"/>
          <w:shd w:val="clear" w:color="auto" w:fill="FFFFFF"/>
        </w:rPr>
        <w:t>применять приборы и инструменты для определения количественных и качественных характеристик компонентов природы.</w:t>
      </w:r>
      <w:r>
        <w:rPr>
          <w:rFonts w:ascii="Times New Roman" w:hAnsi="Times New Roman"/>
          <w:color w:val="000000"/>
          <w:sz w:val="24"/>
          <w:szCs w:val="24"/>
        </w:rPr>
        <w:br/>
      </w:r>
      <w:r>
        <w:rPr>
          <w:rStyle w:val="submenu-table"/>
          <w:rFonts w:ascii="Times New Roman" w:hAnsi="Times New Roman"/>
          <w:i/>
          <w:iCs/>
          <w:color w:val="000000"/>
          <w:sz w:val="24"/>
          <w:szCs w:val="24"/>
        </w:rPr>
        <w:t>4)</w:t>
      </w:r>
      <w:r>
        <w:rPr>
          <w:rFonts w:ascii="Times New Roman" w:hAnsi="Times New Roman"/>
          <w:color w:val="000000"/>
          <w:sz w:val="24"/>
          <w:szCs w:val="24"/>
          <w:shd w:val="clear" w:color="auto" w:fill="FFFFFF"/>
        </w:rPr>
        <w:t xml:space="preserve"> использование карт как моделей:</w:t>
      </w:r>
      <w:r>
        <w:rPr>
          <w:rFonts w:ascii="Times New Roman" w:hAnsi="Times New Roman"/>
          <w:color w:val="000000"/>
          <w:sz w:val="24"/>
          <w:szCs w:val="24"/>
        </w:rPr>
        <w:br/>
      </w:r>
      <w:r>
        <w:rPr>
          <w:rFonts w:ascii="Times New Roman" w:hAnsi="Times New Roman"/>
          <w:color w:val="000000"/>
          <w:sz w:val="24"/>
          <w:szCs w:val="24"/>
          <w:shd w:val="clear" w:color="auto" w:fill="FFFFFF"/>
        </w:rPr>
        <w:t>- определять на карте местоположение географических объектов.</w:t>
      </w:r>
      <w:r>
        <w:rPr>
          <w:rFonts w:ascii="Times New Roman" w:hAnsi="Times New Roman"/>
          <w:color w:val="000000"/>
          <w:sz w:val="24"/>
          <w:szCs w:val="24"/>
        </w:rPr>
        <w:br/>
      </w:r>
      <w:r>
        <w:rPr>
          <w:rFonts w:ascii="Times New Roman" w:hAnsi="Times New Roman"/>
          <w:i/>
          <w:iCs/>
          <w:color w:val="000000"/>
          <w:sz w:val="24"/>
          <w:szCs w:val="24"/>
          <w:shd w:val="clear" w:color="auto" w:fill="FFFFFF"/>
        </w:rPr>
        <w:t>5)</w:t>
      </w:r>
      <w:r>
        <w:rPr>
          <w:rFonts w:ascii="Times New Roman" w:hAnsi="Times New Roman"/>
          <w:color w:val="000000"/>
          <w:sz w:val="24"/>
          <w:szCs w:val="24"/>
          <w:shd w:val="clear" w:color="auto" w:fill="FFFFFF"/>
        </w:rPr>
        <w:t>понимание смысла собственной действительности:</w:t>
      </w:r>
      <w:r>
        <w:rPr>
          <w:rFonts w:ascii="Times New Roman" w:hAnsi="Times New Roman"/>
          <w:color w:val="000000"/>
          <w:sz w:val="24"/>
          <w:szCs w:val="24"/>
        </w:rPr>
        <w:br/>
      </w:r>
      <w:r>
        <w:rPr>
          <w:rFonts w:ascii="Times New Roman" w:hAnsi="Times New Roman"/>
          <w:color w:val="000000"/>
          <w:sz w:val="24"/>
          <w:szCs w:val="24"/>
          <w:shd w:val="clear" w:color="auto" w:fill="FFFFFF"/>
        </w:rPr>
        <w:t>- определять роль результатов выдающихся географических открытий;</w:t>
      </w:r>
      <w:r>
        <w:rPr>
          <w:rFonts w:ascii="Times New Roman" w:hAnsi="Times New Roman"/>
          <w:color w:val="000000"/>
          <w:sz w:val="24"/>
          <w:szCs w:val="24"/>
        </w:rPr>
        <w:br/>
      </w:r>
      <w:r>
        <w:rPr>
          <w:rFonts w:ascii="Times New Roman" w:hAnsi="Times New Roman"/>
          <w:color w:val="000000"/>
          <w:sz w:val="24"/>
          <w:szCs w:val="24"/>
          <w:shd w:val="clear" w:color="auto" w:fill="FFFFFF"/>
        </w:rPr>
        <w:t>- использовать географические знания для осуществления мер по сохранению природы и защите людей от стихийных,  природных и техногенных явлений;</w:t>
      </w:r>
      <w:proofErr w:type="gramEnd"/>
      <w:r>
        <w:rPr>
          <w:rFonts w:ascii="Times New Roman" w:hAnsi="Times New Roman"/>
          <w:color w:val="000000"/>
          <w:sz w:val="24"/>
          <w:szCs w:val="24"/>
        </w:rPr>
        <w:br/>
      </w:r>
      <w:r>
        <w:rPr>
          <w:rFonts w:ascii="Times New Roman" w:hAnsi="Times New Roman"/>
          <w:color w:val="000000"/>
          <w:sz w:val="24"/>
          <w:szCs w:val="24"/>
          <w:shd w:val="clear" w:color="auto" w:fill="FFFFFF"/>
        </w:rPr>
        <w:t>- приводить примеры использования и охраны природных ресурсов, адаптации человека к условиям окружающей среды.</w:t>
      </w:r>
    </w:p>
    <w:p w:rsidR="00DF7E48" w:rsidRDefault="00DF7E48" w:rsidP="00DF7E48">
      <w:pPr>
        <w:pStyle w:val="1"/>
        <w:ind w:left="-227"/>
        <w:rPr>
          <w:rFonts w:ascii="Times New Roman" w:hAnsi="Times New Roman"/>
          <w:color w:val="000000"/>
          <w:sz w:val="24"/>
          <w:szCs w:val="24"/>
          <w:shd w:val="clear" w:color="auto" w:fill="FFFFFF"/>
        </w:rPr>
      </w:pPr>
    </w:p>
    <w:p w:rsidR="00DF7E48" w:rsidRDefault="00DF7E48" w:rsidP="00DF7E48">
      <w:pPr>
        <w:pStyle w:val="1"/>
        <w:ind w:left="-227"/>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 xml:space="preserve">6 класс </w:t>
      </w:r>
    </w:p>
    <w:p w:rsidR="00DF7E48" w:rsidRDefault="00DF7E48" w:rsidP="00DF7E48">
      <w:pPr>
        <w:tabs>
          <w:tab w:val="left" w:pos="851"/>
        </w:tabs>
        <w:spacing w:after="0" w:line="240" w:lineRule="auto"/>
        <w:ind w:left="-227"/>
        <w:jc w:val="both"/>
        <w:rPr>
          <w:rFonts w:ascii="Times New Roman" w:eastAsia="Times New Roman" w:hAnsi="Times New Roman"/>
          <w:b/>
          <w:bCs/>
          <w:color w:val="000000"/>
          <w:sz w:val="24"/>
          <w:szCs w:val="24"/>
          <w:u w:val="single"/>
        </w:rPr>
      </w:pPr>
      <w:r>
        <w:rPr>
          <w:rFonts w:ascii="Times New Roman" w:eastAsia="Times New Roman" w:hAnsi="Times New Roman"/>
          <w:b/>
          <w:bCs/>
          <w:color w:val="000000"/>
          <w:sz w:val="24"/>
          <w:szCs w:val="24"/>
          <w:u w:val="single"/>
        </w:rPr>
        <w:t>Предметные результаты:</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формирование представлений о географической науке, ее роли в освоении планеты человеком, о географических знаниях как компоненте научной картины мира, их необходимости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w:t>
      </w:r>
      <w:proofErr w:type="gramStart"/>
      <w:r>
        <w:rPr>
          <w:rFonts w:ascii="Times New Roman" w:eastAsia="Times New Roman" w:hAnsi="Times New Roman"/>
          <w:bCs/>
          <w:color w:val="000000"/>
          <w:sz w:val="24"/>
          <w:szCs w:val="24"/>
        </w:rPr>
        <w:t>изменяющимся</w:t>
      </w:r>
      <w:proofErr w:type="gramEnd"/>
      <w:r>
        <w:rPr>
          <w:rFonts w:ascii="Times New Roman" w:eastAsia="Times New Roman" w:hAnsi="Times New Roman"/>
          <w:bCs/>
          <w:color w:val="000000"/>
          <w:sz w:val="24"/>
          <w:szCs w:val="24"/>
        </w:rPr>
        <w:t xml:space="preserve"> мире и адекватной ориентации в нем;</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жизнь, культуры и хозяйственной деятельности людей, экологических проблемах на разных материках и в отдельных странах;</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овладение основами картографической грамотности и использования географической карты как одного из «языков» международного общения;</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овладение основными навыками нахождения, использования и презентации географической информации; </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 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соблюдение мер безопасности в случае природных стихийных бедствий и техногенных катастроф;</w:t>
      </w:r>
    </w:p>
    <w:p w:rsidR="00DF7E48" w:rsidRDefault="00DF7E48" w:rsidP="00DF7E48">
      <w:pPr>
        <w:tabs>
          <w:tab w:val="left" w:pos="851"/>
        </w:tabs>
        <w:spacing w:after="0" w:line="240" w:lineRule="auto"/>
        <w:ind w:left="-227"/>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DF7E48" w:rsidRDefault="00DF7E48" w:rsidP="00DF7E48">
      <w:pPr>
        <w:tabs>
          <w:tab w:val="left" w:pos="851"/>
        </w:tabs>
        <w:spacing w:after="0" w:line="240" w:lineRule="auto"/>
        <w:jc w:val="both"/>
        <w:rPr>
          <w:rFonts w:ascii="Times New Roman" w:eastAsia="Times New Roman" w:hAnsi="Times New Roman"/>
          <w:bCs/>
          <w:color w:val="000000"/>
          <w:sz w:val="24"/>
          <w:szCs w:val="24"/>
        </w:rPr>
      </w:pPr>
    </w:p>
    <w:p w:rsidR="00DF7E48" w:rsidRDefault="00DF7E48" w:rsidP="00DF7E48">
      <w:pPr>
        <w:pStyle w:val="1"/>
        <w:rPr>
          <w:rFonts w:ascii="Times New Roman" w:hAnsi="Times New Roman"/>
          <w:b/>
          <w:color w:val="000000"/>
          <w:sz w:val="24"/>
          <w:szCs w:val="24"/>
          <w:shd w:val="clear" w:color="auto" w:fill="FFFFFF"/>
        </w:rPr>
      </w:pPr>
      <w:r>
        <w:rPr>
          <w:rFonts w:ascii="Times New Roman" w:hAnsi="Times New Roman"/>
          <w:b/>
          <w:color w:val="000000"/>
          <w:sz w:val="24"/>
          <w:szCs w:val="24"/>
          <w:shd w:val="clear" w:color="auto" w:fill="FFFFFF"/>
        </w:rPr>
        <w:t>7 класс</w:t>
      </w:r>
    </w:p>
    <w:p w:rsidR="00DF7E48" w:rsidRDefault="00DF7E48" w:rsidP="00DF7E48">
      <w:pPr>
        <w:spacing w:after="0" w:line="240" w:lineRule="auto"/>
        <w:ind w:left="-964" w:firstLine="720"/>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Предметные  результаты обучения</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называть и показывать материки и части света, острова и полуострова, крупные формы рельефа, океаны и моря, заливы, проливы, течения,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реки,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озера,  наиболее крупные страны мира;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объяснять зависимость размещения крупных форм рельефа от строения земной коры, зональность в распределении температуры воздуха,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атмосферного давления, осадков, природных зон, изменения свойств океанических вод, влияние природы на жизнь и деятельность человека;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описывать климат отдельных климатических поясов и территорий, отдельные природные комплексы с использованием карт, особенности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природы и основные занятия населения стран;</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определять географическое положение объектов их отличительные признаки;</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приводить примеры материковых, вулканических и коралловых островов, основных типов воздушных масс, природных зон, природных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комплексов, изменения природы материков под влиянием хозяйственной деятельности человека, влияния природы на жизнь людей, примеры,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подтверждающие закономерности географической оболочки – целостность, ритмичность, зональность;</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читать и анализировать разные виды карт, давать характеристику карты;</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составлять простейшие схемы взаимодействия природных комплексов.</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рассказывать об основных путях расселения человека по материкам, главных областях современного расселения, разнообразии видов </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хозяйственной деятельности человека.</w:t>
      </w:r>
    </w:p>
    <w:p w:rsidR="00DF7E48" w:rsidRDefault="00DF7E48" w:rsidP="00DF7E48">
      <w:pPr>
        <w:spacing w:after="0" w:line="240" w:lineRule="auto"/>
        <w:ind w:left="-964" w:firstLine="720"/>
        <w:jc w:val="both"/>
        <w:rPr>
          <w:rFonts w:ascii="Times New Roman" w:eastAsia="Times New Roman" w:hAnsi="Times New Roman"/>
          <w:sz w:val="24"/>
          <w:szCs w:val="24"/>
          <w:lang w:eastAsia="ar-SA"/>
        </w:rPr>
      </w:pPr>
    </w:p>
    <w:p w:rsidR="00DF7E48" w:rsidRDefault="00DF7E48" w:rsidP="00DF7E48">
      <w:pPr>
        <w:spacing w:after="0" w:line="240" w:lineRule="auto"/>
        <w:ind w:left="-964" w:firstLine="720"/>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8 класс</w:t>
      </w:r>
    </w:p>
    <w:p w:rsidR="00DF7E48" w:rsidRDefault="00DF7E48" w:rsidP="00DF7E48">
      <w:pPr>
        <w:widowControl w:val="0"/>
        <w:autoSpaceDE w:val="0"/>
        <w:spacing w:after="0" w:line="240" w:lineRule="auto"/>
        <w:ind w:left="-227"/>
        <w:jc w:val="both"/>
        <w:rPr>
          <w:rFonts w:ascii="Times New Roman" w:eastAsia="Times New Roman" w:hAnsi="Times New Roman"/>
          <w:b/>
          <w:sz w:val="24"/>
          <w:szCs w:val="24"/>
          <w:u w:val="single"/>
        </w:rPr>
      </w:pPr>
      <w:r>
        <w:rPr>
          <w:rFonts w:ascii="Times New Roman" w:eastAsia="Times New Roman" w:hAnsi="Times New Roman"/>
          <w:b/>
          <w:sz w:val="24"/>
          <w:szCs w:val="24"/>
          <w:u w:val="single"/>
        </w:rPr>
        <w:t>Предметные результаты:</w:t>
      </w:r>
    </w:p>
    <w:p w:rsidR="00DF7E48" w:rsidRDefault="00DF7E48" w:rsidP="00DF7E48">
      <w:pPr>
        <w:widowControl w:val="0"/>
        <w:autoSpaceDE w:val="0"/>
        <w:spacing w:after="0" w:line="240" w:lineRule="auto"/>
        <w:ind w:left="-227"/>
        <w:jc w:val="both"/>
        <w:rPr>
          <w:rFonts w:ascii="Times New Roman" w:eastAsia="Times New Roman" w:hAnsi="Times New Roman"/>
          <w:i/>
          <w:sz w:val="24"/>
          <w:szCs w:val="24"/>
        </w:rPr>
      </w:pPr>
      <w:r>
        <w:rPr>
          <w:rFonts w:ascii="Times New Roman" w:eastAsia="Times New Roman" w:hAnsi="Times New Roman"/>
          <w:i/>
          <w:sz w:val="24"/>
          <w:szCs w:val="24"/>
        </w:rPr>
        <w:t>осознание роли географии в познании окружающего мира:</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объяснять результаты выдающихся географических открытий и путешествий.</w:t>
      </w:r>
    </w:p>
    <w:p w:rsidR="00DF7E48" w:rsidRDefault="00DF7E48" w:rsidP="00DF7E48">
      <w:pPr>
        <w:widowControl w:val="0"/>
        <w:autoSpaceDE w:val="0"/>
        <w:spacing w:after="0" w:line="240" w:lineRule="auto"/>
        <w:ind w:left="-227"/>
        <w:jc w:val="both"/>
        <w:rPr>
          <w:rFonts w:ascii="Times New Roman" w:eastAsia="Times New Roman" w:hAnsi="Times New Roman"/>
          <w:i/>
          <w:sz w:val="24"/>
          <w:szCs w:val="24"/>
        </w:rPr>
      </w:pPr>
      <w:r>
        <w:rPr>
          <w:rFonts w:ascii="Times New Roman" w:eastAsia="Times New Roman" w:hAnsi="Times New Roman"/>
          <w:i/>
          <w:sz w:val="24"/>
          <w:szCs w:val="24"/>
        </w:rPr>
        <w:t>освоение системы географических знаний о природе, населении, хозяйстве мира:</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составлять характеристику процессов и явлений, характерных для каждой геосферы и географической оболочки;</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выявлять взаимосвязь компонентов геосферы и их изменения;</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объяснять проявление в природе Земли географической зональности и высотной поясности;</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определять географические особенности природы материков, океанов и отдельных стран;</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lastRenderedPageBreak/>
        <w:t>- устанавливать связь между географическим положением, природными условиями, ресурсами и хозяйством отдельных регионов и стран;</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выделять природные и антропогенные причины возникновения геоэкологических проблем на глобальном, региональном и локальном уровнях.</w:t>
      </w:r>
    </w:p>
    <w:p w:rsidR="00DF7E48" w:rsidRDefault="00DF7E48" w:rsidP="00DF7E48">
      <w:pPr>
        <w:widowControl w:val="0"/>
        <w:autoSpaceDE w:val="0"/>
        <w:spacing w:after="0" w:line="240" w:lineRule="auto"/>
        <w:ind w:left="-227"/>
        <w:jc w:val="both"/>
        <w:rPr>
          <w:rFonts w:ascii="Times New Roman" w:eastAsia="Times New Roman" w:hAnsi="Times New Roman"/>
          <w:i/>
          <w:sz w:val="24"/>
          <w:szCs w:val="24"/>
        </w:rPr>
      </w:pPr>
      <w:r>
        <w:rPr>
          <w:rFonts w:ascii="Times New Roman" w:eastAsia="Times New Roman" w:hAnsi="Times New Roman"/>
          <w:i/>
          <w:sz w:val="24"/>
          <w:szCs w:val="24"/>
        </w:rPr>
        <w:t>использование географических умений:</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анализировать и оценивать информацию географии народов Земли;</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DF7E48" w:rsidRDefault="00DF7E48" w:rsidP="00DF7E48">
      <w:pPr>
        <w:widowControl w:val="0"/>
        <w:autoSpaceDE w:val="0"/>
        <w:spacing w:after="0" w:line="240" w:lineRule="auto"/>
        <w:ind w:left="-227"/>
        <w:jc w:val="both"/>
        <w:rPr>
          <w:rFonts w:ascii="Times New Roman" w:eastAsia="Times New Roman" w:hAnsi="Times New Roman"/>
          <w:i/>
          <w:sz w:val="24"/>
          <w:szCs w:val="24"/>
        </w:rPr>
      </w:pPr>
      <w:r>
        <w:rPr>
          <w:rFonts w:ascii="Times New Roman" w:eastAsia="Times New Roman" w:hAnsi="Times New Roman"/>
          <w:i/>
          <w:sz w:val="24"/>
          <w:szCs w:val="24"/>
        </w:rPr>
        <w:t>использование карт как моделей:</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различать карты по содержанию, масштабу, способам картографического изображения;</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выделять, описывать и объяснять по  картам признаки географических объектов и явлений на материках, в океанах и различных странах.</w:t>
      </w:r>
    </w:p>
    <w:p w:rsidR="00DF7E48" w:rsidRDefault="00DF7E48" w:rsidP="00DF7E48">
      <w:pPr>
        <w:widowControl w:val="0"/>
        <w:autoSpaceDE w:val="0"/>
        <w:spacing w:after="0" w:line="240" w:lineRule="auto"/>
        <w:ind w:left="-227"/>
        <w:jc w:val="both"/>
        <w:rPr>
          <w:rFonts w:ascii="Times New Roman" w:eastAsia="Times New Roman" w:hAnsi="Times New Roman"/>
          <w:i/>
          <w:sz w:val="24"/>
          <w:szCs w:val="24"/>
        </w:rPr>
      </w:pPr>
      <w:r>
        <w:rPr>
          <w:rFonts w:ascii="Times New Roman" w:eastAsia="Times New Roman" w:hAnsi="Times New Roman"/>
          <w:i/>
          <w:sz w:val="24"/>
          <w:szCs w:val="24"/>
        </w:rPr>
        <w:t>понимание смысла собственной действительности:</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r>
        <w:rPr>
          <w:rFonts w:ascii="Times New Roman" w:eastAsia="Times New Roman" w:hAnsi="Times New Roman"/>
          <w:sz w:val="24"/>
          <w:szCs w:val="24"/>
        </w:rP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DF7E48" w:rsidRDefault="00DF7E48" w:rsidP="00DF7E48">
      <w:pPr>
        <w:widowControl w:val="0"/>
        <w:autoSpaceDE w:val="0"/>
        <w:spacing w:after="0" w:line="240" w:lineRule="auto"/>
        <w:ind w:left="-227"/>
        <w:jc w:val="both"/>
        <w:rPr>
          <w:rFonts w:ascii="Times New Roman" w:eastAsia="Times New Roman" w:hAnsi="Times New Roman"/>
          <w:sz w:val="24"/>
          <w:szCs w:val="24"/>
        </w:rPr>
      </w:pPr>
    </w:p>
    <w:p w:rsidR="00DF7E48" w:rsidRDefault="00DF7E48" w:rsidP="00DF7E48">
      <w:pPr>
        <w:widowControl w:val="0"/>
        <w:autoSpaceDE w:val="0"/>
        <w:spacing w:after="0" w:line="240" w:lineRule="auto"/>
        <w:ind w:left="-227"/>
        <w:jc w:val="both"/>
        <w:rPr>
          <w:rFonts w:ascii="Times New Roman" w:eastAsia="Times New Roman" w:hAnsi="Times New Roman"/>
          <w:b/>
          <w:sz w:val="24"/>
          <w:szCs w:val="24"/>
        </w:rPr>
      </w:pPr>
      <w:r>
        <w:rPr>
          <w:rFonts w:ascii="Times New Roman" w:eastAsia="Times New Roman" w:hAnsi="Times New Roman"/>
          <w:b/>
          <w:sz w:val="24"/>
          <w:szCs w:val="24"/>
        </w:rPr>
        <w:t>9 класс</w:t>
      </w:r>
    </w:p>
    <w:p w:rsidR="00DF7E48" w:rsidRDefault="00DF7E48" w:rsidP="00DF7E48">
      <w:pPr>
        <w:spacing w:after="0" w:line="240" w:lineRule="auto"/>
        <w:ind w:left="-227"/>
        <w:jc w:val="both"/>
        <w:rPr>
          <w:rFonts w:ascii="Times New Roman" w:hAnsi="Times New Roman"/>
          <w:b/>
          <w:sz w:val="24"/>
          <w:szCs w:val="24"/>
          <w:u w:val="single"/>
          <w:lang w:eastAsia="ar-SA"/>
        </w:rPr>
      </w:pPr>
      <w:r>
        <w:rPr>
          <w:rFonts w:ascii="Times New Roman" w:hAnsi="Times New Roman"/>
          <w:b/>
          <w:sz w:val="24"/>
          <w:szCs w:val="24"/>
          <w:u w:val="single"/>
          <w:lang w:eastAsia="ar-SA"/>
        </w:rPr>
        <w:t>Предметные результаты:</w:t>
      </w:r>
    </w:p>
    <w:p w:rsidR="00DF7E48" w:rsidRDefault="00DF7E48" w:rsidP="00DF7E48">
      <w:pPr>
        <w:spacing w:after="0" w:line="240" w:lineRule="auto"/>
        <w:ind w:left="-227"/>
        <w:jc w:val="both"/>
        <w:rPr>
          <w:rFonts w:ascii="Times New Roman" w:hAnsi="Times New Roman"/>
          <w:i/>
          <w:sz w:val="24"/>
          <w:szCs w:val="24"/>
          <w:lang w:eastAsia="ar-SA"/>
        </w:rPr>
      </w:pPr>
      <w:r>
        <w:rPr>
          <w:rFonts w:ascii="Times New Roman" w:hAnsi="Times New Roman"/>
          <w:i/>
          <w:sz w:val="24"/>
          <w:szCs w:val="24"/>
          <w:lang w:eastAsia="ar-SA"/>
        </w:rPr>
        <w:t>Обучающийся научится:</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Использовать различные источники географической информации: (картографические, статистические, текстовые, фотоизображения, компьютерные базы данных) для поиска и извлечения информации, для решения учебных и практико-ориентированных задач;</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анализировать, обобщать географическую информацию;</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находить и формулировать по результатам наблюдений зависимости и закономерности;</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выявлять в процессе работы с источниками географической информации содержащуюся в них противоречивую информацию;</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составлять описания географических объектов, процессов и явлений с использованием разных источников географической информации;</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представлять в различных формах географическую информацию, необходимую для решения учебных и практико-ориентированных задач.</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ориентироваться на местности при помощи топографических карт и современных навигационных приборов;</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читать космические снимки и аэрофотоснимки, планы местности и географические карты;</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строить простые планы местности;</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создавать простейшие географические карты различного содержания;</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моделировать географические объекты и явления при помощи компьютерных программ.</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lastRenderedPageBreak/>
        <w:t>- различать принципы выделения и устанавливать соотношения между государственной территорией и исключительной экономической зоной России;</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оценивать воздействие географического положения России,  ее отдельных частей на особенности природы, жизнь и хозяйственную деятельность населения;</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DF7E48" w:rsidRDefault="00DF7E48" w:rsidP="00DF7E48">
      <w:pPr>
        <w:spacing w:after="0" w:line="240" w:lineRule="auto"/>
        <w:ind w:left="-227"/>
        <w:jc w:val="both"/>
        <w:rPr>
          <w:rFonts w:ascii="Times New Roman" w:hAnsi="Times New Roman"/>
          <w:i/>
          <w:sz w:val="24"/>
          <w:szCs w:val="24"/>
          <w:lang w:eastAsia="ar-SA"/>
        </w:rPr>
      </w:pPr>
      <w:proofErr w:type="gramStart"/>
      <w:r>
        <w:rPr>
          <w:rFonts w:ascii="Times New Roman" w:hAnsi="Times New Roman"/>
          <w:i/>
          <w:sz w:val="24"/>
          <w:szCs w:val="24"/>
          <w:lang w:eastAsia="ar-SA"/>
        </w:rPr>
        <w:t>Обучающийся</w:t>
      </w:r>
      <w:proofErr w:type="gramEnd"/>
      <w:r>
        <w:rPr>
          <w:rFonts w:ascii="Times New Roman" w:hAnsi="Times New Roman"/>
          <w:i/>
          <w:sz w:val="24"/>
          <w:szCs w:val="24"/>
          <w:lang w:eastAsia="ar-SA"/>
        </w:rPr>
        <w:t xml:space="preserve"> получит возможность научиться:</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различать географические процессы и явления, определяющие особенности природы страны и отдельных регионов;</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сравнивать особенности природы отдельных регионов страны;</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оценивать особенности взаимодействия природы и общества в пределах отдельных территорий;</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описывать положение на карте и взаиморасположение географических объектов;</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объяснять особенности компонентов природы отдельных частей страны;</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оценивать природные условия и обеспеченность природными ресурсами отдельных территорий России;</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оценивать возможные последствия изменений климата отдельных территорий страны, связанных с глобальными изменениями климата;</w:t>
      </w:r>
    </w:p>
    <w:p w:rsidR="00DF7E48" w:rsidRDefault="00DF7E48" w:rsidP="00DF7E48">
      <w:pPr>
        <w:spacing w:after="0" w:line="240" w:lineRule="auto"/>
        <w:ind w:left="-227"/>
        <w:jc w:val="both"/>
        <w:rPr>
          <w:rFonts w:ascii="Times New Roman" w:hAnsi="Times New Roman"/>
          <w:sz w:val="24"/>
          <w:szCs w:val="24"/>
          <w:lang w:eastAsia="ar-SA"/>
        </w:rPr>
      </w:pPr>
      <w:r>
        <w:rPr>
          <w:rFonts w:ascii="Times New Roman" w:hAnsi="Times New Roman"/>
          <w:sz w:val="24"/>
          <w:szCs w:val="24"/>
          <w:lang w:eastAsia="ar-SA"/>
        </w:rPr>
        <w:t>- делать прогнозы трансформации географических систем и комплексов в результате изменения их компонентов.</w:t>
      </w:r>
    </w:p>
    <w:p w:rsidR="00DF7E48" w:rsidRDefault="00DF7E48" w:rsidP="00DF7E48">
      <w:pPr>
        <w:pStyle w:val="1"/>
        <w:ind w:left="-227"/>
        <w:rPr>
          <w:rFonts w:ascii="Times New Roman" w:hAnsi="Times New Roman"/>
          <w:color w:val="000000"/>
          <w:sz w:val="24"/>
          <w:szCs w:val="24"/>
          <w:shd w:val="clear" w:color="auto" w:fill="FFFFFF"/>
        </w:rPr>
      </w:pPr>
    </w:p>
    <w:p w:rsidR="00DF7E48" w:rsidRDefault="00DF7E48" w:rsidP="00DF7E48">
      <w:pPr>
        <w:pStyle w:val="3"/>
        <w:keepNext/>
        <w:keepLines/>
        <w:shd w:val="clear" w:color="auto" w:fill="auto"/>
        <w:spacing w:line="240" w:lineRule="auto"/>
        <w:jc w:val="left"/>
        <w:outlineLvl w:val="9"/>
        <w:rPr>
          <w:rFonts w:ascii="Times New Roman" w:hAnsi="Times New Roman"/>
          <w:sz w:val="24"/>
          <w:szCs w:val="24"/>
        </w:rPr>
      </w:pPr>
      <w:r>
        <w:rPr>
          <w:rFonts w:ascii="Times New Roman" w:hAnsi="Times New Roman"/>
          <w:sz w:val="24"/>
          <w:szCs w:val="24"/>
        </w:rPr>
        <w:t>Содержание учебного предмета «География»</w:t>
      </w:r>
    </w:p>
    <w:p w:rsidR="00DF7E48" w:rsidRDefault="00DF7E48" w:rsidP="00DF7E48">
      <w:pPr>
        <w:pStyle w:val="3"/>
        <w:keepNext/>
        <w:keepLines/>
        <w:shd w:val="clear" w:color="auto" w:fill="auto"/>
        <w:spacing w:line="240" w:lineRule="auto"/>
        <w:jc w:val="left"/>
        <w:outlineLvl w:val="9"/>
        <w:rPr>
          <w:rFonts w:ascii="Times New Roman" w:hAnsi="Times New Roman"/>
          <w:sz w:val="24"/>
          <w:szCs w:val="24"/>
        </w:rPr>
      </w:pPr>
      <w:r>
        <w:rPr>
          <w:rFonts w:ascii="Times New Roman" w:hAnsi="Times New Roman"/>
          <w:sz w:val="24"/>
          <w:szCs w:val="24"/>
        </w:rPr>
        <w:t xml:space="preserve">5 класс </w:t>
      </w:r>
    </w:p>
    <w:p w:rsidR="00DF7E48" w:rsidRDefault="00DF7E48" w:rsidP="00DF7E48">
      <w:pPr>
        <w:pStyle w:val="3"/>
        <w:keepNext/>
        <w:keepLines/>
        <w:shd w:val="clear" w:color="auto" w:fill="auto"/>
        <w:spacing w:line="240" w:lineRule="auto"/>
        <w:jc w:val="left"/>
        <w:outlineLvl w:val="9"/>
        <w:rPr>
          <w:rFonts w:ascii="Times New Roman" w:hAnsi="Times New Roman"/>
          <w:sz w:val="24"/>
          <w:szCs w:val="24"/>
        </w:rPr>
      </w:pPr>
    </w:p>
    <w:tbl>
      <w:tblPr>
        <w:tblW w:w="15953" w:type="dxa"/>
        <w:tblInd w:w="-536" w:type="dxa"/>
        <w:tblLayout w:type="fixed"/>
        <w:tblCellMar>
          <w:left w:w="10" w:type="dxa"/>
          <w:right w:w="10" w:type="dxa"/>
        </w:tblCellMar>
        <w:tblLook w:val="0000"/>
      </w:tblPr>
      <w:tblGrid>
        <w:gridCol w:w="3779"/>
        <w:gridCol w:w="12174"/>
      </w:tblGrid>
      <w:tr w:rsidR="00DF7E48" w:rsidTr="007A3570">
        <w:tblPrEx>
          <w:tblCellMar>
            <w:top w:w="0" w:type="dxa"/>
            <w:bottom w:w="0" w:type="dxa"/>
          </w:tblCellMar>
        </w:tblPrEx>
        <w:trPr>
          <w:trHeight w:val="59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t xml:space="preserve">Раздел учебной программы </w:t>
            </w:r>
            <w:proofErr w:type="gramStart"/>
            <w:r>
              <w:rPr>
                <w:rFonts w:ascii="Times New Roman" w:hAnsi="Times New Roman"/>
                <w:sz w:val="24"/>
                <w:szCs w:val="24"/>
              </w:rPr>
              <w:t xml:space="preserve">(  </w:t>
            </w:r>
            <w:proofErr w:type="gramEnd"/>
            <w:r>
              <w:rPr>
                <w:rFonts w:ascii="Times New Roman" w:hAnsi="Times New Roman"/>
                <w:sz w:val="24"/>
                <w:szCs w:val="24"/>
              </w:rPr>
              <w:t>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jc w:val="both"/>
              <w:rPr>
                <w:rFonts w:ascii="Times New Roman" w:hAnsi="Times New Roman"/>
                <w:sz w:val="24"/>
                <w:szCs w:val="24"/>
              </w:rPr>
            </w:pPr>
            <w:r>
              <w:rPr>
                <w:rFonts w:ascii="Times New Roman" w:hAnsi="Times New Roman"/>
                <w:sz w:val="24"/>
                <w:szCs w:val="24"/>
              </w:rPr>
              <w:t>Основное содержание раздела учебной программы</w:t>
            </w:r>
          </w:p>
        </w:tc>
      </w:tr>
      <w:tr w:rsidR="00DF7E48" w:rsidTr="007A3570">
        <w:tblPrEx>
          <w:tblCellMar>
            <w:top w:w="0" w:type="dxa"/>
            <w:bottom w:w="0" w:type="dxa"/>
          </w:tblCellMar>
        </w:tblPrEx>
        <w:trPr>
          <w:trHeight w:val="32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t>Наука география (3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 xml:space="preserve">Развитие географических знаний о Земле. Введение. География как наука. Что изучает география. Географические знания в современном мире. Современные  географические методы  исследования Земли. Описательный, картографический, космические методы. Источники географических знаний. </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Учебные понятия</w:t>
            </w:r>
          </w:p>
          <w:p w:rsidR="00DF7E48" w:rsidRDefault="00DF7E48" w:rsidP="007A3570">
            <w:pPr>
              <w:pStyle w:val="3"/>
              <w:keepNext/>
              <w:keepLines/>
              <w:spacing w:line="240" w:lineRule="auto"/>
              <w:jc w:val="both"/>
              <w:outlineLvl w:val="9"/>
              <w:rPr>
                <w:rFonts w:ascii="Times New Roman" w:hAnsi="Times New Roman"/>
                <w:b w:val="0"/>
                <w:sz w:val="24"/>
                <w:szCs w:val="24"/>
              </w:rPr>
            </w:pPr>
            <w:proofErr w:type="gramStart"/>
            <w:r>
              <w:rPr>
                <w:rFonts w:ascii="Times New Roman" w:hAnsi="Times New Roman"/>
                <w:b w:val="0"/>
                <w:sz w:val="24"/>
                <w:szCs w:val="24"/>
              </w:rPr>
              <w:t>География, наука, метод, описательный метод, картографический метод, космический метод, источник географических знаний, картография.</w:t>
            </w:r>
            <w:proofErr w:type="gramEnd"/>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 xml:space="preserve">Персоналии </w:t>
            </w:r>
          </w:p>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r>
              <w:rPr>
                <w:rFonts w:ascii="Times New Roman" w:hAnsi="Times New Roman"/>
                <w:b w:val="0"/>
                <w:sz w:val="24"/>
                <w:szCs w:val="24"/>
              </w:rPr>
              <w:t>Эратосфен, Генри Стенли.</w:t>
            </w:r>
          </w:p>
        </w:tc>
      </w:tr>
      <w:tr w:rsidR="00DF7E48" w:rsidTr="007A3570">
        <w:tblPrEx>
          <w:tblCellMar>
            <w:top w:w="0" w:type="dxa"/>
            <w:bottom w:w="0" w:type="dxa"/>
          </w:tblCellMar>
        </w:tblPrEx>
        <w:trPr>
          <w:trHeight w:val="13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lastRenderedPageBreak/>
              <w:t>Земля и ее изображение (5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Первые представления о форме Земли. Доказательства шарообразности Земли. Опыт Эратосфена. Форма, размеры и движение Земли. Глобус — модель Земного шара. Географическая карта и план местности.  Физическая карта мира. Аэрофотоснимки. Космические снимки. Компас. Ориентирование на местности.</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Учебные понятия</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Плоскость, шар, окружность Земного шара</w:t>
            </w:r>
            <w:proofErr w:type="gramStart"/>
            <w:r>
              <w:rPr>
                <w:rFonts w:ascii="Times New Roman" w:hAnsi="Times New Roman"/>
                <w:b w:val="0"/>
                <w:sz w:val="24"/>
                <w:szCs w:val="24"/>
              </w:rPr>
              <w:t>,э</w:t>
            </w:r>
            <w:proofErr w:type="gramEnd"/>
            <w:r>
              <w:rPr>
                <w:rFonts w:ascii="Times New Roman" w:hAnsi="Times New Roman"/>
                <w:b w:val="0"/>
                <w:sz w:val="24"/>
                <w:szCs w:val="24"/>
              </w:rPr>
              <w:t>ллипсоид, полярный радиус, экваториальный радиус, суточное (осевое) движение Земли, годовое (орбитальное) движение Земли, глобус, модель, географическая карта, физическая карта, топографическая карта, план местности, аэрофотоснимок, космический снимок, ориентирование, стороны горизонта, компас, румбы, сутки, год, високосный год, полюс, экватор.</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Персоналии</w:t>
            </w:r>
          </w:p>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r>
              <w:rPr>
                <w:rFonts w:ascii="Times New Roman" w:hAnsi="Times New Roman"/>
                <w:b w:val="0"/>
                <w:sz w:val="24"/>
                <w:szCs w:val="24"/>
              </w:rPr>
              <w:t>Пифагор, Аристотель, Исаак Ньютон.</w:t>
            </w:r>
          </w:p>
        </w:tc>
      </w:tr>
      <w:tr w:rsidR="00DF7E48" w:rsidTr="007A3570">
        <w:tblPrEx>
          <w:tblCellMar>
            <w:top w:w="0" w:type="dxa"/>
            <w:bottom w:w="0" w:type="dxa"/>
          </w:tblCellMar>
        </w:tblPrEx>
        <w:trPr>
          <w:trHeight w:val="13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t>История географических открытий (14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Представления о мире в древности (Древний Китай, Древний Египет, Древняя  Греция, Древний Рим)</w:t>
            </w:r>
            <w:proofErr w:type="gramStart"/>
            <w:r>
              <w:rPr>
                <w:rFonts w:ascii="Times New Roman" w:hAnsi="Times New Roman"/>
                <w:b w:val="0"/>
                <w:sz w:val="24"/>
                <w:szCs w:val="24"/>
              </w:rPr>
              <w:t>.П</w:t>
            </w:r>
            <w:proofErr w:type="gramEnd"/>
            <w:r>
              <w:rPr>
                <w:rFonts w:ascii="Times New Roman" w:hAnsi="Times New Roman"/>
                <w:b w:val="0"/>
                <w:sz w:val="24"/>
                <w:szCs w:val="24"/>
              </w:rPr>
              <w:t xml:space="preserve">оявление первых географических карт. Экспедиция Тура Хейердала на «Кон-Тики». Плавание финикийцев вокруг Африки.  Путешествие Пифея. География в эпоху Средневековья: путешествия и открытия викингов, древних арабов, русских землепроходцев. Путешествие Марко Поло и Афанасия Никитина. Эпоха Великих географических открытий (открытие Нового света, морского пути в Индию, кругосветные путешествия). Значение Великих географических открытий.  </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Учебные понятия</w:t>
            </w:r>
          </w:p>
          <w:p w:rsidR="00DF7E48" w:rsidRDefault="00DF7E48" w:rsidP="007A3570">
            <w:pPr>
              <w:pStyle w:val="3"/>
              <w:keepNext/>
              <w:keepLines/>
              <w:spacing w:line="240" w:lineRule="auto"/>
              <w:jc w:val="both"/>
              <w:outlineLvl w:val="9"/>
              <w:rPr>
                <w:rFonts w:ascii="Times New Roman" w:hAnsi="Times New Roman"/>
                <w:b w:val="0"/>
                <w:sz w:val="24"/>
                <w:szCs w:val="24"/>
              </w:rPr>
            </w:pPr>
            <w:proofErr w:type="gramStart"/>
            <w:r>
              <w:rPr>
                <w:rFonts w:ascii="Times New Roman" w:hAnsi="Times New Roman"/>
                <w:b w:val="0"/>
                <w:sz w:val="24"/>
                <w:szCs w:val="24"/>
              </w:rPr>
              <w:t>Путешествие, экспедиция, викинги, норманны, варяги, морской путь, Эпоха Великих географических открытий, часть света, кругосветное плавание, Неизвестная Южная Земля, казаки, айсберг.</w:t>
            </w:r>
            <w:proofErr w:type="gramEnd"/>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Персоналии</w:t>
            </w:r>
          </w:p>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proofErr w:type="gramStart"/>
            <w:r>
              <w:rPr>
                <w:rFonts w:ascii="Times New Roman" w:hAnsi="Times New Roman"/>
                <w:b w:val="0"/>
                <w:sz w:val="24"/>
                <w:szCs w:val="24"/>
              </w:rPr>
              <w:t>Тур Хейердал, Нехо, Геродот, Пифей, Эрик Рауди (Рыжий), Лейв Счастливый, Марко Поло, Рустичано, Хубилай, Афанасий Никитин, Генрих Мореплаватель, БартоломеуДиаш, Васко да Гама, Христофор Колумб, Изабелла Кастильская, АмеригоВеспуччи, Фернан Магеллан, Хуан Себастьян Элькано, Луис де Торрес, Абель Тасман, Джеймс Кук, Семён Дежнёв, Витус Беринг, Алексей Ильич Чириков, Иван Федорович Крузенштерн, Юрий Федорович Лисянский, ФаддейФаддеевич Беллинсгаузен, Михаил Петрович Лазарев.</w:t>
            </w:r>
            <w:proofErr w:type="gramEnd"/>
          </w:p>
        </w:tc>
      </w:tr>
      <w:tr w:rsidR="00DF7E48" w:rsidTr="007A3570">
        <w:tblPrEx>
          <w:tblCellMar>
            <w:top w:w="0" w:type="dxa"/>
            <w:bottom w:w="0" w:type="dxa"/>
          </w:tblCellMar>
        </w:tblPrEx>
        <w:trPr>
          <w:trHeight w:val="13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t>Путешествие по планете Земля (9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Мировой океан и его части. Характеристика океанов. Моря и их виды. Движения воды в океане. Течения. Взаимодействие океана с атмосферой и сушей. Значение Мирового океана для природы и человека. Особенности природы и населения материков Земли. Географические открытия XVII-XIX вв. (исследования и открытия на территории Евразии (в том числе на территории России), Австралии и Океании, Антарктиды).  Русские путешественники и мореплаватели на северо-востоке Азии. Первое русское  кругосветное  путешествие (И.Ф.Крузенштерн и Ю.Ф.Лисянский).  Географические исследования в XX веке (открытие Южного и Северного полюсов, океанов, покорение высочайших вершин и глубочайших впадин, открытия и разработки в области Российского Севера). Значение освоения космоса для географической науки.</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lastRenderedPageBreak/>
              <w:t>Учебные понятия</w:t>
            </w:r>
          </w:p>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proofErr w:type="gramStart"/>
            <w:r>
              <w:rPr>
                <w:rFonts w:ascii="Times New Roman" w:hAnsi="Times New Roman"/>
                <w:b w:val="0"/>
                <w:sz w:val="24"/>
                <w:szCs w:val="24"/>
              </w:rPr>
              <w:t>Мировой океан, море, залив, пролив, окраинное, внутреннее и межостровное море, волна, течение, условия обитания, среда обитания, живой мир, нефть, газ, каменный уголь, руды, тундра, степь, землетрясение, водопад, планктон, ледник, научно-исследовательская станция.</w:t>
            </w:r>
            <w:proofErr w:type="gramEnd"/>
          </w:p>
        </w:tc>
      </w:tr>
      <w:tr w:rsidR="00DF7E48" w:rsidTr="007A3570">
        <w:tblPrEx>
          <w:tblCellMar>
            <w:top w:w="0" w:type="dxa"/>
            <w:bottom w:w="0" w:type="dxa"/>
          </w:tblCellMar>
        </w:tblPrEx>
        <w:trPr>
          <w:trHeight w:val="504"/>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lastRenderedPageBreak/>
              <w:t>Природа Земли (2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Что такое природа. Природные объекты. Географическая оболочка Земли и ее части: литосфера, атмосфера, гидросфера и биосфера. Исследования верхних слоев атмосферы.</w:t>
            </w:r>
          </w:p>
          <w:p w:rsidR="00DF7E48" w:rsidRDefault="00DF7E48" w:rsidP="007A3570">
            <w:pPr>
              <w:pStyle w:val="3"/>
              <w:keepNext/>
              <w:keepLines/>
              <w:spacing w:line="240" w:lineRule="auto"/>
              <w:jc w:val="both"/>
              <w:outlineLvl w:val="9"/>
              <w:rPr>
                <w:rFonts w:ascii="Times New Roman" w:hAnsi="Times New Roman"/>
                <w:b w:val="0"/>
                <w:sz w:val="24"/>
                <w:szCs w:val="24"/>
              </w:rPr>
            </w:pPr>
            <w:r>
              <w:rPr>
                <w:rFonts w:ascii="Times New Roman" w:hAnsi="Times New Roman"/>
                <w:b w:val="0"/>
                <w:sz w:val="24"/>
                <w:szCs w:val="24"/>
              </w:rPr>
              <w:t>Учебные понятия</w:t>
            </w:r>
          </w:p>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r>
              <w:rPr>
                <w:rFonts w:ascii="Times New Roman" w:hAnsi="Times New Roman"/>
                <w:b w:val="0"/>
                <w:sz w:val="24"/>
                <w:szCs w:val="24"/>
              </w:rPr>
              <w:t>Природа, объекты природы, литосфера, атмосфера, гидросфера, биосфера, географическая оболочка.</w:t>
            </w:r>
          </w:p>
        </w:tc>
      </w:tr>
      <w:tr w:rsidR="00DF7E48" w:rsidTr="007A3570">
        <w:tblPrEx>
          <w:tblCellMar>
            <w:top w:w="0" w:type="dxa"/>
            <w:bottom w:w="0" w:type="dxa"/>
          </w:tblCellMar>
        </w:tblPrEx>
        <w:trPr>
          <w:trHeight w:val="139"/>
        </w:trPr>
        <w:tc>
          <w:tcPr>
            <w:tcW w:w="37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rPr>
            </w:pPr>
            <w:r>
              <w:rPr>
                <w:rFonts w:ascii="Times New Roman" w:hAnsi="Times New Roman"/>
                <w:sz w:val="24"/>
                <w:szCs w:val="24"/>
              </w:rPr>
              <w:t>Повторение (2 ч)</w:t>
            </w:r>
          </w:p>
        </w:tc>
        <w:tc>
          <w:tcPr>
            <w:tcW w:w="121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pStyle w:val="3"/>
              <w:keepNext/>
              <w:keepLines/>
              <w:shd w:val="clear" w:color="auto" w:fill="auto"/>
              <w:spacing w:line="240" w:lineRule="auto"/>
              <w:jc w:val="both"/>
              <w:outlineLvl w:val="9"/>
              <w:rPr>
                <w:rFonts w:ascii="Times New Roman" w:hAnsi="Times New Roman"/>
                <w:b w:val="0"/>
                <w:sz w:val="24"/>
                <w:szCs w:val="24"/>
              </w:rPr>
            </w:pPr>
            <w:r>
              <w:rPr>
                <w:rFonts w:ascii="Times New Roman" w:hAnsi="Times New Roman"/>
                <w:b w:val="0"/>
                <w:sz w:val="24"/>
                <w:szCs w:val="24"/>
              </w:rPr>
              <w:t>Повторение прошедшего материала за курс.</w:t>
            </w:r>
          </w:p>
        </w:tc>
      </w:tr>
    </w:tbl>
    <w:p w:rsidR="00DF7E48" w:rsidRDefault="00DF7E48" w:rsidP="00DF7E48">
      <w:pPr>
        <w:tabs>
          <w:tab w:val="left" w:pos="709"/>
        </w:tabs>
        <w:spacing w:after="0" w:line="240" w:lineRule="auto"/>
        <w:rPr>
          <w:rFonts w:ascii="Times New Roman" w:hAnsi="Times New Roman"/>
          <w:sz w:val="24"/>
          <w:szCs w:val="24"/>
        </w:rPr>
      </w:pPr>
    </w:p>
    <w:p w:rsidR="00DF7E48" w:rsidRDefault="00DF7E48" w:rsidP="00DF7E48">
      <w:pPr>
        <w:tabs>
          <w:tab w:val="left" w:pos="709"/>
        </w:tabs>
        <w:spacing w:after="0" w:line="240" w:lineRule="auto"/>
        <w:rPr>
          <w:rFonts w:ascii="Times New Roman" w:hAnsi="Times New Roman"/>
          <w:sz w:val="24"/>
          <w:szCs w:val="24"/>
        </w:rPr>
      </w:pPr>
    </w:p>
    <w:p w:rsidR="00DF7E48" w:rsidRDefault="00DF7E48" w:rsidP="00DF7E48">
      <w:pPr>
        <w:tabs>
          <w:tab w:val="left" w:pos="851"/>
        </w:tabs>
        <w:spacing w:after="0" w:line="240" w:lineRule="auto"/>
        <w:jc w:val="both"/>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6 класс</w:t>
      </w:r>
    </w:p>
    <w:p w:rsidR="00DF7E48" w:rsidRDefault="00DF7E48" w:rsidP="00DF7E48">
      <w:pPr>
        <w:tabs>
          <w:tab w:val="left" w:pos="851"/>
        </w:tabs>
        <w:spacing w:after="0" w:line="240" w:lineRule="auto"/>
        <w:jc w:val="both"/>
        <w:rPr>
          <w:rFonts w:ascii="Times New Roman" w:eastAsia="Times New Roman" w:hAnsi="Times New Roman"/>
          <w:b/>
          <w:bCs/>
          <w:color w:val="000000"/>
          <w:sz w:val="24"/>
          <w:szCs w:val="24"/>
        </w:rPr>
      </w:pPr>
    </w:p>
    <w:tbl>
      <w:tblPr>
        <w:tblW w:w="15827" w:type="dxa"/>
        <w:tblInd w:w="-410" w:type="dxa"/>
        <w:tblLayout w:type="fixed"/>
        <w:tblCellMar>
          <w:left w:w="10" w:type="dxa"/>
          <w:right w:w="10" w:type="dxa"/>
        </w:tblCellMar>
        <w:tblLook w:val="0000"/>
      </w:tblPr>
      <w:tblGrid>
        <w:gridCol w:w="3637"/>
        <w:gridCol w:w="12190"/>
      </w:tblGrid>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Раздел учебной программы </w:t>
            </w:r>
            <w:proofErr w:type="gramStart"/>
            <w:r>
              <w:rPr>
                <w:rFonts w:ascii="Times New Roman" w:eastAsia="Times New Roman" w:hAnsi="Times New Roman"/>
                <w:bCs/>
                <w:color w:val="000000"/>
                <w:sz w:val="24"/>
                <w:szCs w:val="24"/>
              </w:rPr>
              <w:t xml:space="preserve">(  </w:t>
            </w:r>
            <w:proofErr w:type="gramEnd"/>
            <w:r>
              <w:rPr>
                <w:rFonts w:ascii="Times New Roman" w:eastAsia="Times New Roman" w:hAnsi="Times New Roman"/>
                <w:bCs/>
                <w:color w:val="000000"/>
                <w:sz w:val="24"/>
                <w:szCs w:val="24"/>
              </w:rPr>
              <w:t>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Основное содержание раздела учебной программы</w:t>
            </w:r>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Введение – 1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География как наука. Предмет географии. Источники получения географических знаний. Развитие географических знаний человека о Земле. Выдающиеся географические открытия и путешествия. Путешественники древности. Открытие морского пути в Индию. Первое кругосветное плавание. Русские кругосветки. Открытие Антарктиды русскими моряками.</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Основные понятия: география, географическая номенклатура, географическое открытие.</w:t>
            </w:r>
          </w:p>
          <w:p w:rsidR="00DF7E48" w:rsidRDefault="00DF7E48" w:rsidP="007A3570">
            <w:pPr>
              <w:tabs>
                <w:tab w:val="left" w:pos="851"/>
              </w:tabs>
              <w:spacing w:after="0" w:line="240" w:lineRule="auto"/>
              <w:jc w:val="both"/>
            </w:pPr>
            <w:r>
              <w:rPr>
                <w:rFonts w:ascii="Times New Roman" w:eastAsia="Times New Roman" w:hAnsi="Times New Roman"/>
                <w:bCs/>
                <w:color w:val="000000"/>
                <w:sz w:val="24"/>
                <w:szCs w:val="24"/>
              </w:rPr>
              <w:t>Персоналии: Эратосфен, Пифей, Генрих Мореплаватель, Васко да Гама, Ф. Магеллан, Эль Кано, И.Ф. Крузенштерн, Ф.Ф. Беллинсгаузен, М.П. Лазарев.</w:t>
            </w:r>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Земля как планета – 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Земля во Вселенной. Движения Земли и их следствия. Земля – часть Солнечной системы. Земля и Луна. Влияние космоса на нашу планету и жизнь людей. Форма и размеры Земли. Наклон земной оси к плоскости орбиты. Расчет угла падения солнечных лучей в зависимости от географической широты.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 Дни равноденствий и солнцестояний. Градусная сеть, система географических координат. Распределение света и тела на поверхности Земли. Тепловые пояса.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Основные понятия: </w:t>
            </w:r>
            <w:proofErr w:type="gramStart"/>
            <w:r>
              <w:rPr>
                <w:rFonts w:ascii="Times New Roman" w:eastAsia="Times New Roman" w:hAnsi="Times New Roman"/>
                <w:bCs/>
                <w:color w:val="000000"/>
                <w:sz w:val="24"/>
                <w:szCs w:val="24"/>
              </w:rPr>
              <w:t>Солнечная система, эллипсоид, природные циклы и ритмы, глобус, экватор, полюс, меридиан, параллель, географическая широта, географическая долгота, географические координаты.</w:t>
            </w:r>
            <w:proofErr w:type="gramEnd"/>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Персоналии: Клайд Томбо.</w:t>
            </w:r>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Способы изображения земной поверхности – 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Изображение земной поверхности. 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Значение планов и ка</w:t>
            </w:r>
            <w:proofErr w:type="gramStart"/>
            <w:r>
              <w:rPr>
                <w:rFonts w:ascii="Times New Roman" w:eastAsia="Times New Roman" w:hAnsi="Times New Roman"/>
                <w:bCs/>
                <w:color w:val="000000"/>
                <w:sz w:val="24"/>
                <w:szCs w:val="24"/>
              </w:rPr>
              <w:t>рт в пр</w:t>
            </w:r>
            <w:proofErr w:type="gramEnd"/>
            <w:r>
              <w:rPr>
                <w:rFonts w:ascii="Times New Roman" w:eastAsia="Times New Roman" w:hAnsi="Times New Roman"/>
                <w:bCs/>
                <w:color w:val="000000"/>
                <w:sz w:val="24"/>
                <w:szCs w:val="24"/>
              </w:rPr>
              <w:t>актической деятельности человека.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proofErr w:type="gramStart"/>
            <w:r>
              <w:rPr>
                <w:rFonts w:ascii="Times New Roman" w:eastAsia="Times New Roman" w:hAnsi="Times New Roman"/>
                <w:bCs/>
                <w:color w:val="000000"/>
                <w:sz w:val="24"/>
                <w:szCs w:val="24"/>
              </w:rPr>
              <w:t>Основные понятия: географическая карта, план местности, стороны света, румбы, масштаб, легенда карты, горизонтали, условные знаки.</w:t>
            </w:r>
            <w:proofErr w:type="gramEnd"/>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Литосфера – 7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Литосфера – «каменная» оболочка Земли. Внутреннее строение Земли. Земная кора. Материковая и океаническая земная кора. Разнообразие горных пород и минералов на Земле. Способы изучения земных недр.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по абсолютной высоте. Определение относительной и абсолютной высоты гор. Рельеф дна океанов. 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Внешние силы, изменяющие поверхность Земли: выветривание, деятельность текучих вод, деятельность подземных вод, ветра, льда, деятельность человека. Особенности жизни, быта и хозяйственной деятельности людей в горах и на равнинах. Природные памятники литосферы.</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proofErr w:type="gramStart"/>
            <w:r>
              <w:rPr>
                <w:rFonts w:ascii="Times New Roman" w:eastAsia="Times New Roman" w:hAnsi="Times New Roman"/>
                <w:bCs/>
                <w:color w:val="000000"/>
                <w:sz w:val="24"/>
                <w:szCs w:val="24"/>
              </w:rPr>
              <w:t>Основные понятия:  земное ядро, мантия (нижняя, средняя и верхняя), земная кора, литосфера, горные породы (магматические, осадочные, химические, биологические, метаморфические).</w:t>
            </w:r>
            <w:proofErr w:type="gramEnd"/>
            <w:r>
              <w:rPr>
                <w:rFonts w:ascii="Times New Roman" w:eastAsia="Times New Roman" w:hAnsi="Times New Roman"/>
                <w:bCs/>
                <w:color w:val="000000"/>
                <w:sz w:val="24"/>
                <w:szCs w:val="24"/>
              </w:rPr>
              <w:t xml:space="preserve"> Землетрясения, сейсмология, эпицентр, движения земной коры, вулкан и его составные части, полезные ископаемые (осадочные и магматические). Рельеф, горы, равнины, выветривание, внешние и внутренние силы, формирующие рельеф, техногенные процессы.</w:t>
            </w:r>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Атмосфера – 8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Расчет абсолютной высоты местности по разности </w:t>
            </w:r>
            <w:r>
              <w:rPr>
                <w:rFonts w:ascii="Times New Roman" w:eastAsia="Times New Roman" w:hAnsi="Times New Roman"/>
                <w:bCs/>
                <w:color w:val="000000"/>
                <w:sz w:val="24"/>
                <w:szCs w:val="24"/>
              </w:rPr>
              <w:lastRenderedPageBreak/>
              <w:t>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 Понятие климата. Погода и климат. Климатообразующие факторы. Зависимость климата от абсолютной высоты местности. Климаты Земли. Влияние климата на здоровье людей. Человек и атмосфера.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proofErr w:type="gramStart"/>
            <w:r>
              <w:rPr>
                <w:rFonts w:ascii="Times New Roman" w:eastAsia="Times New Roman" w:hAnsi="Times New Roman"/>
                <w:bCs/>
                <w:color w:val="000000"/>
                <w:sz w:val="24"/>
                <w:szCs w:val="24"/>
              </w:rPr>
              <w:t>Основные понятия: атмосфера, тропосфера, стратосфера, верхние слои атмосферы, тепловые пояса, атмосферное давление, ветер, конденсация водяного пара, атмосферные осадки, погода, воздушные массы, климат.</w:t>
            </w:r>
            <w:proofErr w:type="gramEnd"/>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Гидросфера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proofErr w:type="gramStart"/>
            <w:r>
              <w:rPr>
                <w:rFonts w:ascii="Times New Roman" w:eastAsia="Times New Roman" w:hAnsi="Times New Roman"/>
                <w:bCs/>
                <w:color w:val="000000"/>
                <w:sz w:val="24"/>
                <w:szCs w:val="24"/>
              </w:rPr>
              <w:t>Основные понятия: гидросфера, Мировой океан, круговорот воды, внутренние и окраинные моря, заливы, грунтовые, межпластовые и артезианские воды, речная система, исток, устье, русло и бассейн реки, проточные и бессточные озера, ледники, айсберги, многолетняя мерзлота.</w:t>
            </w:r>
            <w:proofErr w:type="gramEnd"/>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Биосфера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 Красная книга.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Основные понятия: биосфера, Красная книга.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Персоналии: В.И. Вернадский.</w:t>
            </w:r>
          </w:p>
        </w:tc>
      </w:tr>
      <w:tr w:rsidR="00DF7E48" w:rsidTr="007A3570">
        <w:tblPrEx>
          <w:tblCellMar>
            <w:top w:w="0" w:type="dxa"/>
            <w:bottom w:w="0" w:type="dxa"/>
          </w:tblCellMar>
        </w:tblPrEx>
        <w:tc>
          <w:tcPr>
            <w:tcW w:w="36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Почва и геосфера – 3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Почва как особое природное образование. Плодородие – важнейшее свойство почвы. Условия образования почв разных типов. Географическая оболочка как среда жизни. 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Территориальные комплексы: природные, природно-хозяйственные. Закон географической зональности, высотная поясность. Изменения под воздействием деятельности человека.</w:t>
            </w:r>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proofErr w:type="gramStart"/>
            <w:r>
              <w:rPr>
                <w:rFonts w:ascii="Times New Roman" w:eastAsia="Times New Roman" w:hAnsi="Times New Roman"/>
                <w:bCs/>
                <w:color w:val="000000"/>
                <w:sz w:val="24"/>
                <w:szCs w:val="24"/>
              </w:rPr>
              <w:t>Основные понятия: почва, плодородие, природный комплекс, ландшафт, природно-хозяйственный комплекс, геосфера, закон географической зональности.</w:t>
            </w:r>
            <w:proofErr w:type="gramEnd"/>
          </w:p>
          <w:p w:rsidR="00DF7E48" w:rsidRDefault="00DF7E48" w:rsidP="007A3570">
            <w:pPr>
              <w:tabs>
                <w:tab w:val="left" w:pos="851"/>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Персоналии: В.В. Докучаев, В.И. Вернадский.</w:t>
            </w:r>
          </w:p>
        </w:tc>
      </w:tr>
    </w:tbl>
    <w:p w:rsidR="00DF7E48" w:rsidRDefault="00DF7E48" w:rsidP="00DF7E48">
      <w:pPr>
        <w:tabs>
          <w:tab w:val="left" w:pos="851"/>
        </w:tabs>
        <w:spacing w:after="0" w:line="240" w:lineRule="auto"/>
        <w:jc w:val="both"/>
        <w:rPr>
          <w:rFonts w:ascii="Times New Roman" w:eastAsia="Times New Roman" w:hAnsi="Times New Roman"/>
          <w:bCs/>
          <w:color w:val="000000"/>
          <w:sz w:val="24"/>
          <w:szCs w:val="24"/>
        </w:rPr>
      </w:pPr>
    </w:p>
    <w:p w:rsidR="00DF7E48" w:rsidRDefault="00DF7E48" w:rsidP="00DF7E48">
      <w:pPr>
        <w:tabs>
          <w:tab w:val="left" w:pos="180"/>
        </w:tabs>
        <w:spacing w:after="0" w:line="240" w:lineRule="auto"/>
        <w:jc w:val="both"/>
        <w:rPr>
          <w:rFonts w:ascii="Times New Roman" w:eastAsia="Times New Roman" w:hAnsi="Times New Roman"/>
          <w:b/>
          <w:sz w:val="24"/>
          <w:szCs w:val="24"/>
          <w:lang w:eastAsia="ar-SA"/>
        </w:rPr>
      </w:pPr>
      <w:r>
        <w:rPr>
          <w:rFonts w:ascii="Times New Roman" w:eastAsia="Times New Roman" w:hAnsi="Times New Roman"/>
          <w:b/>
          <w:sz w:val="24"/>
          <w:szCs w:val="24"/>
          <w:lang w:eastAsia="ar-SA"/>
        </w:rPr>
        <w:t>7 класс</w:t>
      </w:r>
    </w:p>
    <w:p w:rsidR="00DF7E48" w:rsidRDefault="00DF7E48" w:rsidP="00DF7E48">
      <w:pPr>
        <w:tabs>
          <w:tab w:val="left" w:pos="180"/>
        </w:tabs>
        <w:spacing w:after="0" w:line="240" w:lineRule="auto"/>
        <w:jc w:val="both"/>
        <w:rPr>
          <w:rFonts w:ascii="Times New Roman" w:eastAsia="Times New Roman" w:hAnsi="Times New Roman"/>
          <w:b/>
          <w:sz w:val="24"/>
          <w:szCs w:val="24"/>
          <w:lang w:eastAsia="ar-SA"/>
        </w:rPr>
      </w:pPr>
    </w:p>
    <w:tbl>
      <w:tblPr>
        <w:tblW w:w="15876" w:type="dxa"/>
        <w:tblInd w:w="-459" w:type="dxa"/>
        <w:tblCellMar>
          <w:left w:w="10" w:type="dxa"/>
          <w:right w:w="10" w:type="dxa"/>
        </w:tblCellMar>
        <w:tblLook w:val="0000"/>
      </w:tblPr>
      <w:tblGrid>
        <w:gridCol w:w="3686"/>
        <w:gridCol w:w="12190"/>
      </w:tblGrid>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Раздел учебной программы </w:t>
            </w:r>
            <w:proofErr w:type="gramStart"/>
            <w:r>
              <w:rPr>
                <w:rFonts w:ascii="Times New Roman" w:eastAsia="Times New Roman" w:hAnsi="Times New Roman"/>
                <w:sz w:val="24"/>
                <w:szCs w:val="24"/>
                <w:lang w:eastAsia="ar-SA"/>
              </w:rPr>
              <w:t xml:space="preserve">(  </w:t>
            </w:r>
            <w:proofErr w:type="gramEnd"/>
            <w:r>
              <w:rPr>
                <w:rFonts w:ascii="Times New Roman" w:eastAsia="Times New Roman" w:hAnsi="Times New Roman"/>
                <w:sz w:val="24"/>
                <w:szCs w:val="24"/>
                <w:lang w:eastAsia="ar-SA"/>
              </w:rPr>
              <w:t>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Основное содержание раздела учебной программы</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Планета, на которой мы живем – 20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b/>
                <w:sz w:val="24"/>
                <w:szCs w:val="24"/>
                <w:lang w:eastAsia="ar-SA"/>
              </w:rPr>
            </w:pP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Мировая суша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Современный облик планеты Земля. Происхождение материков и впадин океанов. Соотношение суши и океана на Земле, их распределение между полушариями Земли. Материки и океаны как крупные природные комплексы Земли. «Материковое» и «океаническое» полушария. Материки и острова. Сравнение географических особенностей природных и </w:t>
            </w:r>
            <w:proofErr w:type="gramStart"/>
            <w:r>
              <w:rPr>
                <w:rFonts w:ascii="Times New Roman" w:eastAsia="Times New Roman" w:hAnsi="Times New Roman"/>
                <w:sz w:val="24"/>
                <w:szCs w:val="24"/>
                <w:lang w:eastAsia="ar-SA"/>
              </w:rPr>
              <w:t>природно- хозяйственных</w:t>
            </w:r>
            <w:proofErr w:type="gramEnd"/>
            <w:r>
              <w:rPr>
                <w:rFonts w:ascii="Times New Roman" w:eastAsia="Times New Roman" w:hAnsi="Times New Roman"/>
                <w:sz w:val="24"/>
                <w:szCs w:val="24"/>
                <w:lang w:eastAsia="ar-SA"/>
              </w:rPr>
              <w:t xml:space="preserve"> комплексов разных материков и океанов. Земля  как планета. Возникновение и геологическая история Земли. Развитие географических знаний человека о Земле.  </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Учебные понятия: материк, океан, часть света, остров, эпохи, периоды</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Поверхность Земли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Геологическое время. Эры и периоды в истории Земли. Возникновение материков и океанов. Строение земной коры. Теория литосферных плит. Процессы, происходящие в зоне контактов между литосферными плитами, и связанные с ними  формы рельефа. Платформы и равнины. Складчатые пояса и горы. Сейсмические и вулканические  пояса планеты. </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литосферные плиты, гипотезы движения литосферных плит, срединно-океанические хребты, глубоководные желоба, дрейф материков, тектоника, равнины (речные, морские, эрозионные), складчатые горы, глыбовые, вулканические, лакколиты.</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Атмосфера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Климатообразующие факторы: широтное положение, рельеф, влияние океана, система господствующих ветров, размеры материков. Понятие о континентальности климата.  Разнообразие климатов Земли. Климатические пояса. Карта климатических поясов. Виды воздушных масс.</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атмосферное давление, тепловые пояса, пассаты, западные ветры, воздушные массы, пояса (основные, переходные), климатообразующие факторы.</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Мировой океан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Понятие о Мировом океане. Глубинные зоны Мирового океана. Виды морских течений. Глобальная циркуляция вод Мирового океана. Органический мир морей и океанов. Особенности природы океанов: строение рельефа дна, проявление зональности, система течений, органический мир; освоение и хозяйственное использование океана человеком.</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материковая отмель, шельф, ложе океана, волны, цунами, течения, нектон, планктон, бентос.</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Геосфера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Понятие о географической оболочке. Материки и океаны, как крупные природные комплексы геосферы Земли. Закон географической зональности. Природные комплексы разных порядков. Понятие о высотной поясности. Природная зона.  </w:t>
            </w:r>
            <w:proofErr w:type="gramStart"/>
            <w:r>
              <w:rPr>
                <w:rFonts w:ascii="Times New Roman" w:eastAsia="Times New Roman" w:hAnsi="Times New Roman"/>
                <w:sz w:val="24"/>
                <w:szCs w:val="24"/>
                <w:lang w:eastAsia="ar-SA"/>
              </w:rPr>
              <w:t>Экваториальный лес, арктическая пустыня, тундра, тайга, смешанные и широколиственные леса, степь, саванна, тропическая пустыня, гилеи.</w:t>
            </w:r>
            <w:proofErr w:type="gramEnd"/>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lastRenderedPageBreak/>
              <w:t>Учебные понятия: ритмы (суточные, годовые, многолетние), природный комплекс, природные зоны, высотная поясность.</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Человек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Население Земли. Древняя родина человека. Предполагаемые пути  расселения по материкам. Численность населения Земли. Человеческие расы, этносы. Политическая карта мира. География современных религий. Материальная и духовная культура как результат жизнедеятельности человека, его взаимодействия с окружающей средой. Определение и сравнение различий в численности, плотности и динамике населения разных регионов и стран мира. Хозяйственная деятельность человека и ее изменение на разных этапах развития человеческого общества. Взаимоотношения человека и природы и их изменения. Охрана природы. Всемирное природное наследие.</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численность, раса, народы, религия, национальный парк, заповедник, Красная книга, политическая карта мира, формы правления, пути расселения.</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Материки планеты Земля – 48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Материки и страны. Основные черты природы Африки, Австралии, Северной и Южной Америки, Антарктиды, Евразии. Население материков. Природные ресурсы и их использование. Изменение природы под влиянием хозяйственной деятельности человека. Катастрофические явления природного и техногенного характера. Охрана природы. Крупные природные, природно-хозяйственные и историко-культурные регионы материков. Многообразие стран, их основные типы. Столицы и крупные города. Основные объекты природного и культурного наследия человечества. Изучение политической карты мира и отдельных материков. Краткая географическая характеристика материков, их регионов и стран различных типов.</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Африка – 9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История открытия, изучения и освоения. Основные черты природы. Преобладание плоскогорий, Великий Африканский разлом. Полезные ископаемые: золото, алмазы, руды. </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Самый жаркий материк. Величайшая пустыня мира – Сахара. Оазисы. Озера тектонического происхождения: Виктория, Танганьика. Двойной набор природных зон. Саванны. Национальные парки Африки. </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Неравномерность размещения население, его быстрый рост. Регионы Африки: Арабский север, Африка к югу от Сахары. Особенности человеческой деятельности и изменение природы Африки под ее влиянием. Главные объекты природного и культурного наследия.</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мысы, разломы, нагорья, котловины, речные системы, саванна, сахель, народы и страны материка.</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Австралия – 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История открытия, изучения и освоения. Основные черты природы. Самый маленький материк, самый засушливый материк, целиком расположенный в тропиках. Изолированность и уникальность природного мира материка. Население Австралии. Европейские мигранты. Неравномерность расселения. Особенности человеческой деятельности и изменение природы Австралии под ее влиянием. Австралийский Союз – страна-материк. Главные объекты природного и культурного наследия. Океания – островной регион. Влажный тропический климат и небогатый природный мир островов.</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 xml:space="preserve"> Учебные понятия: аборигены, риф, скрэб, эндемики.</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Антарктида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Самый изолированный и холодный материк планеты. История открытия, изучения и освоения. Покорение Южного полюса. Особенности географического положения, геологического строения рельефа, климата, внутренних вод. Основные черты природы материка: рельеф, скрытый подо льдом, отсутствие рек, «кухня погоды». Отсутствие постоянного населения.</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Учебные понятия: антарктический оазис, ледяные пустыни.</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Южная Америка – 8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История открытия, изучения и освоения. Основные черты природы. Население и регионы Южной Америки. Равнинный Восток и Горный Запад. Богатство рудными полезными ископаемыми. Самый влажный материк. Амазонка – самая полноводная река планеты. Реки – основные транспортные пути. Богатый и своеобразный растительный и животный мир материка. Смешение трех рас. Особенности человеческой деятельности и изменение природы Южной Америки под ее влиянием. Главные объекты природного и культурного наследия. Анды – регион богатой культуры, Галапагосские острова, </w:t>
            </w:r>
            <w:proofErr w:type="gramStart"/>
            <w:r>
              <w:rPr>
                <w:rFonts w:ascii="Times New Roman" w:eastAsia="Times New Roman" w:hAnsi="Times New Roman"/>
                <w:sz w:val="24"/>
                <w:szCs w:val="24"/>
                <w:lang w:eastAsia="ar-SA"/>
              </w:rPr>
              <w:t>Мачу – Пикчу</w:t>
            </w:r>
            <w:proofErr w:type="gramEnd"/>
            <w:r>
              <w:rPr>
                <w:rFonts w:ascii="Times New Roman" w:eastAsia="Times New Roman" w:hAnsi="Times New Roman"/>
                <w:sz w:val="24"/>
                <w:szCs w:val="24"/>
                <w:lang w:eastAsia="ar-SA"/>
              </w:rPr>
              <w:t>.</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proofErr w:type="gramStart"/>
            <w:r>
              <w:rPr>
                <w:rFonts w:ascii="Times New Roman" w:eastAsia="Times New Roman" w:hAnsi="Times New Roman"/>
                <w:sz w:val="24"/>
                <w:szCs w:val="24"/>
                <w:lang w:eastAsia="ar-SA"/>
              </w:rPr>
              <w:t>Учебные понятия: перешеек, конкистадоры, Анды (высотная поясность), Аконкагуа, низменности (Амазонская, Оринокская, Ла-Платская), Игуасу, Анхель, Маракайбо, Титикака, льянос, кампос, сельва, пампа, метисы, мулаты, самбо, Вест-Индия, Латинская  и Центральная Америка.</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Северная Америка – 8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История открытия, изучения и освоения. Основные черты природы. Равнины на востоке и горы на западе.  Великие и Центральные равнины. Кордильеры – главный горный хребет. Аппалачи. Разнообразие типов климата, меридиональное простирание природных зон. Миссисипи, Великие Американские озера. Богатство растительного и животного мира. Население и регионы Северной Америки. </w:t>
            </w:r>
            <w:proofErr w:type="gramStart"/>
            <w:r>
              <w:rPr>
                <w:rFonts w:ascii="Times New Roman" w:eastAsia="Times New Roman" w:hAnsi="Times New Roman"/>
                <w:sz w:val="24"/>
                <w:szCs w:val="24"/>
                <w:lang w:eastAsia="ar-SA"/>
              </w:rPr>
              <w:t>Англо-Америка</w:t>
            </w:r>
            <w:proofErr w:type="gramEnd"/>
            <w:r>
              <w:rPr>
                <w:rFonts w:ascii="Times New Roman" w:eastAsia="Times New Roman" w:hAnsi="Times New Roman"/>
                <w:sz w:val="24"/>
                <w:szCs w:val="24"/>
                <w:lang w:eastAsia="ar-SA"/>
              </w:rPr>
              <w:t>, мигранты. Особенности человеческой деятельности и изменение природы материка под ее влиянием. Главные объекты природного и культурного наследия: Ниагарский водопад, Йеллоустонский национальный парк, Большой каньон Колорадо.</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Учебные понятия: Канадский Арктический архипелаг, А.Макензи, Дж</w:t>
            </w:r>
            <w:proofErr w:type="gramStart"/>
            <w:r>
              <w:rPr>
                <w:rFonts w:ascii="Times New Roman" w:eastAsia="Times New Roman" w:hAnsi="Times New Roman"/>
                <w:sz w:val="24"/>
                <w:szCs w:val="24"/>
                <w:lang w:eastAsia="ar-SA"/>
              </w:rPr>
              <w:t>.К</w:t>
            </w:r>
            <w:proofErr w:type="gramEnd"/>
            <w:r>
              <w:rPr>
                <w:rFonts w:ascii="Times New Roman" w:eastAsia="Times New Roman" w:hAnsi="Times New Roman"/>
                <w:sz w:val="24"/>
                <w:szCs w:val="24"/>
                <w:lang w:eastAsia="ar-SA"/>
              </w:rPr>
              <w:t>абот, Г.Гудзон, Кордильеры, Мак-Кинли, каньоны, Аппалачи, Великие американские озера, Ниагарский водопад, Йеллоустонский парк, алеуты, эскимосы, индейцы, вигвамы, страны и столицы материка.</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Евразия – 11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Самый большой материк. История изучения и освоения. Основные черты природы. Сложное геологическое строение. Самые высокие горы планеты и самая глубокая впадина суши. Богатство полезными ископаемыми. Все типы климатов Северного полушария. Разнообразие рек, крупнейшие реки Земли. Самые большие озера: </w:t>
            </w:r>
            <w:proofErr w:type="gramStart"/>
            <w:r>
              <w:rPr>
                <w:rFonts w:ascii="Times New Roman" w:eastAsia="Times New Roman" w:hAnsi="Times New Roman"/>
                <w:sz w:val="24"/>
                <w:szCs w:val="24"/>
                <w:lang w:eastAsia="ar-SA"/>
              </w:rPr>
              <w:t>Каспийское</w:t>
            </w:r>
            <w:proofErr w:type="gramEnd"/>
            <w:r>
              <w:rPr>
                <w:rFonts w:ascii="Times New Roman" w:eastAsia="Times New Roman" w:hAnsi="Times New Roman"/>
                <w:sz w:val="24"/>
                <w:szCs w:val="24"/>
                <w:lang w:eastAsia="ar-SA"/>
              </w:rPr>
              <w:t>, Байкал. Население и регионы Евразии. Наиболее населенный материк. Сложный национальный состав, неравномерность размещения населения. Европа и Азия. Роль Европы в развитии человеческой цивилизации. Юго-Западная Азия – древнейший центр человеческой цивилизации. Южная Азия – самый населенный регион планеты. Особенности человеческой деятельности и изменение природы материка под ее влиянием. Главные объекты природного и культурного наследия.</w:t>
            </w:r>
          </w:p>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Учебные понятия: </w:t>
            </w:r>
            <w:proofErr w:type="gramStart"/>
            <w:r>
              <w:rPr>
                <w:rFonts w:ascii="Times New Roman" w:eastAsia="Times New Roman" w:hAnsi="Times New Roman"/>
                <w:sz w:val="24"/>
                <w:szCs w:val="24"/>
                <w:lang w:eastAsia="ar-SA"/>
              </w:rPr>
              <w:t>П.Семенов-Тянь-Шанский, Н.М.Пржевальский, В.Беринг, Н.И.Урванцева, равнины (Западно-</w:t>
            </w:r>
            <w:r>
              <w:rPr>
                <w:rFonts w:ascii="Times New Roman" w:eastAsia="Times New Roman" w:hAnsi="Times New Roman"/>
                <w:sz w:val="24"/>
                <w:szCs w:val="24"/>
                <w:lang w:eastAsia="ar-SA"/>
              </w:rPr>
              <w:lastRenderedPageBreak/>
              <w:t>Сибирская, Великая Китайская), Альпы, Пиренеи, Карпаты, Алтай, Декан, Средне-Сибирское, Тибет, Гоби, Кракатау, бассейн внутреннего стока, многолетняя мерзлота, оледенение, регионы (Европы, Азии).</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Взаимоотношения природы и человека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Природопользование и геоэкология. Взаимодействие человечества и природы в прошлом и настоящем. Влияние хозяйственной деятельности людей на литосферу, гидросферу, атмосферу, биосферу; меры по их охране. Деятельность человека по использованию и охране почв. Стихийные явления в литосфере, гидросфере, атмосфере, их характеристика и правила обеспечения безопасности людей. Сохранение качества окружающей среды. Основные типы природопользования. Источники загрязнения окружающей среды. Экологические проблемы регионов различных типов хозяйствования. Изучение правил поведения человека в окружающей среде, мер защиты от стихийных природных и техногенных явлений. Применение географических знаний для выявления геоэкологических проблем на местности и по карте, путей сохранения и улучшения качества окружающей среды. Влияние космоса на Землю и жизнь людей.</w:t>
            </w:r>
          </w:p>
          <w:p w:rsidR="00DF7E48" w:rsidRDefault="00DF7E48" w:rsidP="007A3570">
            <w:pPr>
              <w:tabs>
                <w:tab w:val="left" w:pos="180"/>
              </w:tabs>
              <w:spacing w:after="0" w:line="240" w:lineRule="auto"/>
              <w:jc w:val="both"/>
            </w:pPr>
            <w:r>
              <w:rPr>
                <w:rFonts w:ascii="Times New Roman" w:eastAsia="Times New Roman" w:hAnsi="Times New Roman"/>
                <w:sz w:val="24"/>
                <w:szCs w:val="24"/>
                <w:lang w:eastAsia="ar-SA"/>
              </w:rPr>
              <w:t>Учебные понятия: природные условия, стихийные явления, экологические проблемы, Н.И.Вавилов, В.И.Вернадский.</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tabs>
                <w:tab w:val="left" w:pos="180"/>
              </w:tabs>
              <w:spacing w:after="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Повторение – 3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ind w:left="-1134"/>
              <w:jc w:val="both"/>
              <w:rPr>
                <w:rFonts w:ascii="Times New Roman" w:hAnsi="Times New Roman"/>
                <w:sz w:val="24"/>
                <w:szCs w:val="24"/>
              </w:rPr>
            </w:pPr>
            <w:r>
              <w:rPr>
                <w:rFonts w:ascii="Times New Roman" w:hAnsi="Times New Roman"/>
                <w:sz w:val="24"/>
                <w:szCs w:val="24"/>
              </w:rPr>
              <w:t>Повто       Повторение прошедшего материала за курс.</w:t>
            </w:r>
          </w:p>
          <w:p w:rsidR="00DF7E48" w:rsidRDefault="00DF7E48" w:rsidP="007A3570">
            <w:pPr>
              <w:tabs>
                <w:tab w:val="left" w:pos="180"/>
              </w:tabs>
              <w:spacing w:after="0" w:line="240" w:lineRule="auto"/>
              <w:jc w:val="both"/>
              <w:rPr>
                <w:rFonts w:ascii="Times New Roman" w:eastAsia="Times New Roman" w:hAnsi="Times New Roman"/>
                <w:b/>
                <w:sz w:val="24"/>
                <w:szCs w:val="24"/>
                <w:lang w:eastAsia="ar-SA"/>
              </w:rPr>
            </w:pPr>
          </w:p>
        </w:tc>
      </w:tr>
    </w:tbl>
    <w:p w:rsidR="00DF7E48" w:rsidRDefault="00DF7E48" w:rsidP="00DF7E48">
      <w:pPr>
        <w:widowControl w:val="0"/>
        <w:autoSpaceDE w:val="0"/>
        <w:spacing w:after="0" w:line="240" w:lineRule="auto"/>
        <w:jc w:val="both"/>
        <w:rPr>
          <w:rFonts w:ascii="Times New Roman" w:eastAsia="Times New Roman" w:hAnsi="Times New Roman"/>
          <w:b/>
          <w:bCs/>
          <w:color w:val="000000"/>
          <w:sz w:val="24"/>
          <w:szCs w:val="24"/>
        </w:rPr>
      </w:pPr>
    </w:p>
    <w:p w:rsidR="00DF7E48" w:rsidRDefault="00DF7E48" w:rsidP="00DF7E48">
      <w:pPr>
        <w:widowControl w:val="0"/>
        <w:autoSpaceDE w:val="0"/>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8 класс</w:t>
      </w:r>
    </w:p>
    <w:p w:rsidR="00DF7E48" w:rsidRDefault="00DF7E48" w:rsidP="00DF7E48">
      <w:pPr>
        <w:widowControl w:val="0"/>
        <w:autoSpaceDE w:val="0"/>
        <w:spacing w:after="0" w:line="240" w:lineRule="auto"/>
        <w:jc w:val="both"/>
        <w:rPr>
          <w:rFonts w:ascii="Times New Roman" w:eastAsia="Times New Roman" w:hAnsi="Times New Roman"/>
          <w:b/>
          <w:sz w:val="24"/>
          <w:szCs w:val="24"/>
        </w:rPr>
      </w:pPr>
    </w:p>
    <w:tbl>
      <w:tblPr>
        <w:tblW w:w="15876" w:type="dxa"/>
        <w:tblInd w:w="-459" w:type="dxa"/>
        <w:tblCellMar>
          <w:left w:w="10" w:type="dxa"/>
          <w:right w:w="10" w:type="dxa"/>
        </w:tblCellMar>
        <w:tblLook w:val="0000"/>
      </w:tblPr>
      <w:tblGrid>
        <w:gridCol w:w="3686"/>
        <w:gridCol w:w="12190"/>
      </w:tblGrid>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tabs>
                <w:tab w:val="left" w:pos="851"/>
              </w:tabs>
              <w:autoSpaceDE w:val="0"/>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Раздел учебной программы </w:t>
            </w:r>
            <w:proofErr w:type="gramStart"/>
            <w:r>
              <w:rPr>
                <w:rFonts w:ascii="Times New Roman" w:eastAsia="Times New Roman" w:hAnsi="Times New Roman"/>
                <w:bCs/>
                <w:color w:val="000000"/>
                <w:sz w:val="24"/>
                <w:szCs w:val="24"/>
              </w:rPr>
              <w:t xml:space="preserve">(  </w:t>
            </w:r>
            <w:proofErr w:type="gramEnd"/>
            <w:r>
              <w:rPr>
                <w:rFonts w:ascii="Times New Roman" w:eastAsia="Times New Roman" w:hAnsi="Times New Roman"/>
                <w:bCs/>
                <w:color w:val="000000"/>
                <w:sz w:val="24"/>
                <w:szCs w:val="24"/>
              </w:rPr>
              <w:t>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tabs>
                <w:tab w:val="left" w:pos="851"/>
              </w:tabs>
              <w:autoSpaceDE w:val="0"/>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Основное содержание раздела учебной программы</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Географическая карта и источники географической информации – 3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Географическая карта и её математическая основа. Картографические проекций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t>географическая карта, картографическая проекция, масштаб, топографическая карта, истинный азимут, магнитный азимут, магнитное склонение,  мониторинг.</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Россия на карте мира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Географическое положение России. Территория России. Крайние точки. Государственная граница. Страны-соседи. Географическое положение и природа России. Природные условия и ресурсы. Приспособление человека к природным условиям. Часовые пояса и зоны. Карта часовых поясов России. Декретное и летнее время.</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rPr>
                <w:rFonts w:ascii="Times New Roman" w:eastAsia="Times New Roman" w:hAnsi="Times New Roman"/>
                <w:sz w:val="24"/>
                <w:szCs w:val="24"/>
              </w:rPr>
            </w:pPr>
            <w:proofErr w:type="gramStart"/>
            <w:r>
              <w:rPr>
                <w:rFonts w:ascii="Times New Roman" w:eastAsia="Times New Roman" w:hAnsi="Times New Roman"/>
                <w:sz w:val="24"/>
                <w:szCs w:val="24"/>
              </w:rPr>
              <w:t>географическое положение, государственная граница, морская граница, страны-соседи, российский сектор Арктики, адаптация, природные условия, природные ресурсы, местное (астрономическое, солнечное) время, часовые пояса, поясное время, часовые зоны, декретное время, летнее и зимнее время, московское время.</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История изучения территории России – 4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ind w:left="-57"/>
              <w:jc w:val="both"/>
              <w:rPr>
                <w:rFonts w:ascii="Times New Roman" w:eastAsia="Times New Roman" w:hAnsi="Times New Roman"/>
                <w:sz w:val="24"/>
                <w:szCs w:val="24"/>
              </w:rPr>
            </w:pPr>
            <w:r>
              <w:rPr>
                <w:rFonts w:ascii="Times New Roman" w:eastAsia="Times New Roman" w:hAnsi="Times New Roman"/>
                <w:sz w:val="24"/>
                <w:szCs w:val="24"/>
              </w:rPr>
              <w:t>Русские землепроходцы XI — XVII вв. Открытие и освоение Европейского Севера, Сибири и Дальнего Востока. Географические открытия в России XVIII—XIX вв. Камчатские экспедиции. Великая Северная экспедиция. Академические экспедиции XVIII в. Географические исследования XX в. Открытие и освоение Северного морского пути. Роль географии в современном мире. Задачи современной географии. Географический прогноз.</w:t>
            </w:r>
          </w:p>
          <w:p w:rsidR="00DF7E48" w:rsidRDefault="00DF7E48" w:rsidP="007A3570">
            <w:pPr>
              <w:widowControl w:val="0"/>
              <w:autoSpaceDE w:val="0"/>
              <w:spacing w:after="0" w:line="240" w:lineRule="auto"/>
              <w:ind w:left="-57"/>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ind w:left="-57"/>
              <w:jc w:val="both"/>
              <w:rPr>
                <w:rFonts w:ascii="Times New Roman" w:eastAsia="Times New Roman" w:hAnsi="Times New Roman"/>
                <w:sz w:val="24"/>
                <w:szCs w:val="24"/>
              </w:rPr>
            </w:pPr>
            <w:r>
              <w:rPr>
                <w:rFonts w:ascii="Times New Roman" w:eastAsia="Times New Roman" w:hAnsi="Times New Roman"/>
                <w:sz w:val="24"/>
                <w:szCs w:val="24"/>
              </w:rPr>
              <w:t>Великая Северная экспедиция, Северный морской путь, научное прогнозирование, географический прогноз.</w:t>
            </w:r>
          </w:p>
          <w:p w:rsidR="00DF7E48" w:rsidRDefault="00DF7E48" w:rsidP="007A3570">
            <w:pPr>
              <w:widowControl w:val="0"/>
              <w:autoSpaceDE w:val="0"/>
              <w:spacing w:after="0" w:line="240" w:lineRule="auto"/>
              <w:ind w:left="-57"/>
              <w:jc w:val="both"/>
              <w:rPr>
                <w:rFonts w:ascii="Times New Roman" w:eastAsia="Times New Roman" w:hAnsi="Times New Roman"/>
                <w:sz w:val="24"/>
                <w:szCs w:val="24"/>
              </w:rPr>
            </w:pPr>
            <w:r>
              <w:rPr>
                <w:rFonts w:ascii="Times New Roman" w:eastAsia="Times New Roman" w:hAnsi="Times New Roman"/>
                <w:sz w:val="24"/>
                <w:szCs w:val="24"/>
              </w:rPr>
              <w:t>Персоналии:</w:t>
            </w:r>
          </w:p>
          <w:p w:rsidR="00DF7E48" w:rsidRDefault="00DF7E48" w:rsidP="007A3570">
            <w:pPr>
              <w:widowControl w:val="0"/>
              <w:autoSpaceDE w:val="0"/>
              <w:spacing w:after="0" w:line="240" w:lineRule="auto"/>
              <w:ind w:left="-57"/>
              <w:jc w:val="both"/>
            </w:pPr>
            <w:r>
              <w:rPr>
                <w:rFonts w:ascii="Times New Roman" w:eastAsia="Times New Roman" w:hAnsi="Times New Roman"/>
                <w:sz w:val="24"/>
                <w:szCs w:val="24"/>
              </w:rPr>
              <w:t xml:space="preserve">Иван Москвитин, Семён Дежнев, Ерофей Павлович Хабаров, Иван Камчатой, Владимир Васильевич Атласов, Витус Беринг, Алексей Ильич Чириков, Семён Челюскин, Дмитрий и Харитон Лаптевы, Дмитрий Леонтьевич Овцын, Василий Васильевич Прончищев, Татьяна Федоровна Прончищева, Василий Никитич Татищев, Михаил Васильевич Ломоносов, Пётр Паллас, Иван Иванович Лепёхин, Семён Гмелин, Николай Яковлевич Озерецковский, Василий </w:t>
            </w:r>
            <w:proofErr w:type="gramStart"/>
            <w:r>
              <w:rPr>
                <w:rFonts w:ascii="Times New Roman" w:eastAsia="Times New Roman" w:hAnsi="Times New Roman"/>
                <w:sz w:val="24"/>
                <w:szCs w:val="24"/>
              </w:rPr>
              <w:t>Василий</w:t>
            </w:r>
            <w:proofErr w:type="gramEnd"/>
            <w:r>
              <w:rPr>
                <w:rFonts w:ascii="Times New Roman" w:eastAsia="Times New Roman" w:hAnsi="Times New Roman"/>
                <w:sz w:val="24"/>
                <w:szCs w:val="24"/>
              </w:rPr>
              <w:t xml:space="preserve"> Докучаев, Владимир Александрович Русанов, Георгий Яковлевич Седов, Георгий Львович Брусилов Эрик  Норденшельд, Фритьоф Нансен, Георгий Седов, Джордж Де-Лонг, Владимир Афанасьевич Обручев, Сергей Владимир Обручев, Отто Юльевич Шмидт, Борис Андреевич Вилькицкий.</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Геологическое строение и рельеф – 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Геологическое летоисчисление. Шкала геологического времени. Геологическая карта. Особенности геологического строения. Крупные тектонические структуры. Платформы и складчатые пояса. Главные черты рельефа России, их связь со строением литосферы. Районы современного горообразования, землетрясений и вулканизма. Влияние внешних сил на формирование рельефа.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r>
              <w:rPr>
                <w:rFonts w:ascii="Times New Roman" w:eastAsia="Times New Roman" w:hAnsi="Times New Roman"/>
                <w:sz w:val="24"/>
                <w:szCs w:val="24"/>
              </w:rPr>
              <w:t xml:space="preserve">геохронологическая таблица, геология, геологическое время, геологическая карта, тектоническая карта, тектоническая структура, платформа, складчатый пояс, фундамент (цоколь), осадочный чехол, эпоха складчатости, плита, щит, силы выветривания, </w:t>
            </w:r>
            <w:proofErr w:type="gramStart"/>
            <w:r>
              <w:rPr>
                <w:rFonts w:ascii="Times New Roman" w:eastAsia="Times New Roman" w:hAnsi="Times New Roman"/>
                <w:sz w:val="24"/>
                <w:szCs w:val="24"/>
              </w:rPr>
              <w:t>моренные</w:t>
            </w:r>
            <w:proofErr w:type="gramEnd"/>
            <w:r>
              <w:rPr>
                <w:rFonts w:ascii="Times New Roman" w:eastAsia="Times New Roman" w:hAnsi="Times New Roman"/>
                <w:sz w:val="24"/>
                <w:szCs w:val="24"/>
              </w:rPr>
              <w:t xml:space="preserve"> холмы, овражно-балочная сеть, ветер, бархан, дюна, бугры пучения, термокарстовое озеро, природный район, природные районы России, полезные ископаемые, месторождение, бассейн, минеральные ресурсы, стихийные природные явления.</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Климат России – 7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Факторы, определяющие климат России. Солнечная радиация. Закономерности распределения тепла и влаги. Коэффициент увлажнения. Климатические пояса и типы климатов России. Погода. Воздушные массы и атмосферные фронты. Погодные явления, сопровождающие прохождение атмосферных фронтов. Атмосферные вихри: циклоны и антициклоны. Основные принципы прогнозирования погоды. Атмосфера и человек. Влияние климата на жизнь человека. Неблагоприятные явления погоды Хозяйственная деятельность и загрязнение атмосферы.</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lastRenderedPageBreak/>
              <w:t>климат, климатообразующий фактор, солнечная радиация, ветры западного переноса, муссон, орографические осадки, континентальность климата, годовая амплитуда температур, воздушные массы, испарение, испаряемость, коэффициент увлажнения, циркуляция воздушных масс, атмосферный фронт, атмосферный вихрь, антициклон, циклон, погода, прогноз погоды, неблагоприятные явления погоды.</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Гидрография России – 8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Моря, омывающие территорию России. Хозяйственное значение морей. Реки России. Характеристики реки. Бассейн реки. Источники питания рек. Режим рек. Озёра. Виды озер и их распространение по территории России. Болото. Виды болот и их хозяйственное значение. Природные льды. Сезонные и многолетние льды. Многолетняя мерзлота и ее влияние на </w:t>
            </w:r>
            <w:proofErr w:type="gramStart"/>
            <w:r>
              <w:rPr>
                <w:rFonts w:ascii="Times New Roman" w:eastAsia="Times New Roman" w:hAnsi="Times New Roman"/>
                <w:sz w:val="24"/>
                <w:szCs w:val="24"/>
              </w:rPr>
              <w:t>жизнь</w:t>
            </w:r>
            <w:proofErr w:type="gramEnd"/>
            <w:r>
              <w:rPr>
                <w:rFonts w:ascii="Times New Roman" w:eastAsia="Times New Roman" w:hAnsi="Times New Roman"/>
                <w:sz w:val="24"/>
                <w:szCs w:val="24"/>
              </w:rPr>
              <w:t xml:space="preserve"> и хозяйственную деятельность людей. Ледники горные и покровные. Великое оледенение. Ледниковые периоды. Великий ледник на территории России. Последствия ледниковых периодов. Гидросфера и человек. Водные ресурсы. Стихийные бедствия, связанные с водой.</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t>бассейн океана, бассейн внутреннего стока, биологические ресурсы, материковая отмель (шельф), длина реки, бассейн реки, водораздел, питание реки, гидрологический режим, половодье, межень, паводок, озеро, водохранилище, болото, многолетняя мерзлота, природные льды, ледник, покровный ледник, горный ледник, ледниковый период, Великое оледенение, эпоха оледенения, эпоха межледниковья, водные ресурсы.</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Почвы России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Почва. Формирование почвы, её состав, строение, свойства. Зональные типы почв, их свойства, структура, различия в плодородии. Закономерности  распространения почв. Почвенные карты. Почвенные ресурсы. Изменения по</w:t>
            </w:r>
            <w:proofErr w:type="gramStart"/>
            <w:r>
              <w:rPr>
                <w:rFonts w:ascii="Times New Roman" w:eastAsia="Times New Roman" w:hAnsi="Times New Roman"/>
                <w:sz w:val="24"/>
                <w:szCs w:val="24"/>
              </w:rPr>
              <w:t>чв в пр</w:t>
            </w:r>
            <w:proofErr w:type="gramEnd"/>
            <w:r>
              <w:rPr>
                <w:rFonts w:ascii="Times New Roman" w:eastAsia="Times New Roman" w:hAnsi="Times New Roman"/>
                <w:sz w:val="24"/>
                <w:szCs w:val="24"/>
              </w:rPr>
              <w:t>оцессе их хозяйственного использования, борьба с эрозией и загрязнением почв. Меры по сохранению плодородия почв.</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t>почва, почвообразование, почвенный профиль, почвенный горизонт, гумус, плодородие, почвенные ресурсы, эрозия (разрушение), мелиорация.</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Растительный и животный мир России – 2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Место и роль растений и животных в природном комплексе. География растений и животных. Типы растительности. Ресурсы растительного и    животного мира. Лесные ресурсы. Кормовые ресурсы. Промыслово-охотничьи ресурсы. Особо охраняемые территории.</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r>
              <w:rPr>
                <w:rFonts w:ascii="Times New Roman" w:eastAsia="Times New Roman" w:hAnsi="Times New Roman"/>
                <w:sz w:val="24"/>
                <w:szCs w:val="24"/>
              </w:rPr>
              <w:t>природный комплекс, природные компоненты, природные факторы, типы растительности, биологические ресурсы, лесные ресурсы, лесоизбыточные,   лесообеспеченные и лесодефицитные территории.</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Природные зоны России – 6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Природные комплексы России. Зональные и азональные природные комплексы. Природные зоны Арктики и Субарктики: арктическая пустыня, тундра. Леса умеренного пояса: тайга, смешанные и широколиственные леса. Безлесные зоны юга России: степь, лесостепь и полупустыня. Высотная поясность. Природно-хозяйственные зоны.</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t xml:space="preserve">природный комплекс, ландшафт, природный компонент, зональный комплекс, азональный комплекс, природный </w:t>
            </w:r>
            <w:r>
              <w:rPr>
                <w:rFonts w:ascii="Times New Roman" w:eastAsia="Times New Roman" w:hAnsi="Times New Roman"/>
                <w:sz w:val="24"/>
                <w:szCs w:val="24"/>
              </w:rPr>
              <w:lastRenderedPageBreak/>
              <w:t>район, природная зона, лесные и безлесные ландшафты, высотная поясность, приспособление, хозяйственная деятельность, природно-хозяйственные зоны.</w:t>
            </w:r>
            <w:proofErr w:type="gramEnd"/>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Крупные природные районы России – 15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Островная Арктика. Мир арктических островов. Западная Арктика: Земля Франца-Иосифа, Новая Земля. Восточная Арктика: Новосибирские острова, Северная Земля, остров Врангеля. Восточно-Европейская равнина. 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Эрозионные равнины. Полезные ископаемые Русской равнины: железные и медно-ни-</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келевые руды Балтийского щита, КМА, Печорский каменноугольный бассейн, хибинские апатиты и др.</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Северный 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Крым. Особенности географического положения региона. Горный рельеф, геологическое строение и полезные ископаемые. Южный берег Крыма.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Особенности климата Урала. Урал — водораздел крупных рек. Зональная и высотная поясность. Почвенно-растительный покров и развитие сельского хозяйства. Антропогенные изменения природы Урала. Заповедники Урала. </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Западная Сибирь —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ее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Средняя Сибирь. Географическое положение между реками Енисеем и Леной. Древняя Сибирская платформа, представленная в рельефе  среднесибирским плоскогорьем. Преобладание плато и нагорий. Траппы и </w:t>
            </w:r>
            <w:r>
              <w:rPr>
                <w:rFonts w:ascii="Times New Roman" w:eastAsia="Times New Roman" w:hAnsi="Times New Roman"/>
                <w:sz w:val="24"/>
                <w:szCs w:val="24"/>
              </w:rPr>
              <w:lastRenderedPageBreak/>
              <w:t>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Северо-Восток Сибири. 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Горы Южной Сибири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r>
              <w:rPr>
                <w:rFonts w:ascii="Times New Roman" w:eastAsia="Times New Roman" w:hAnsi="Times New Roman"/>
                <w:sz w:val="24"/>
                <w:szCs w:val="24"/>
              </w:rPr>
              <w:t xml:space="preserve">увалы, западный перенос, оттепель, </w:t>
            </w:r>
            <w:proofErr w:type="gramStart"/>
            <w:r>
              <w:rPr>
                <w:rFonts w:ascii="Times New Roman" w:eastAsia="Times New Roman" w:hAnsi="Times New Roman"/>
                <w:sz w:val="24"/>
                <w:szCs w:val="24"/>
              </w:rPr>
              <w:t>моренные</w:t>
            </w:r>
            <w:proofErr w:type="gramEnd"/>
            <w:r>
              <w:rPr>
                <w:rFonts w:ascii="Times New Roman" w:eastAsia="Times New Roman" w:hAnsi="Times New Roman"/>
                <w:sz w:val="24"/>
                <w:szCs w:val="24"/>
              </w:rPr>
              <w:t xml:space="preserve"> холмы, «бараньи лбы», Малоземельская и Большеземельская тундра, полесье, ополье, Предкавказье, лакколит, Большой Кавказ, бора, фен, многолетняя мерзлота, низменные болота, березовые колки, суховеи, Предуралье, Зауралье, омоложенные горы, траппы, кимберлитовая трубка, Сибирский (Азиатский) антициклон, полигоны, бугры пучения, гидролакколиты, омоложенные горы, складчато-глыбовые горы, полюс холода, ископаемый (жильный) лед, наледь, возрожденные горы, геологические разломы, тектонические озера, сопка, цунами, гейзеры, муссонный климат, тайфун.</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lastRenderedPageBreak/>
              <w:t>Общая географическая характеристика родного кра</w:t>
            </w:r>
            <w:proofErr w:type="gramStart"/>
            <w:r>
              <w:rPr>
                <w:rFonts w:ascii="Times New Roman" w:eastAsia="Times New Roman" w:hAnsi="Times New Roman"/>
                <w:sz w:val="24"/>
                <w:szCs w:val="24"/>
              </w:rPr>
              <w:t>я(</w:t>
            </w:r>
            <w:proofErr w:type="gramEnd"/>
            <w:r>
              <w:rPr>
                <w:rFonts w:ascii="Times New Roman" w:eastAsia="Times New Roman" w:hAnsi="Times New Roman"/>
                <w:sz w:val="24"/>
                <w:szCs w:val="24"/>
              </w:rPr>
              <w:t>Республика Татарстан) – 9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Географическое положение, размеры территории, протяженность и характер границ, соседи.  Закономерности формирования рельефа и его современное развитие. Особенности рельефа и полезные ископаемые.  Климат и хозяйственная деятельность людей.  Опасные и неблагоприятные климатические явления. Внутренние воды и водные ресурсы. Обеспеченность. Экологические проблемы. Особенности почв своего региона. Меры по сохранению плодородия почв: мелиорация земель, борьба с эрозией почв и их загрязнением. Особенности растительного и животного мира.  </w:t>
            </w:r>
          </w:p>
        </w:tc>
      </w:tr>
      <w:tr w:rsidR="00DF7E48" w:rsidTr="007A3570">
        <w:tblPrEx>
          <w:tblCellMar>
            <w:top w:w="0" w:type="dxa"/>
            <w:bottom w:w="0" w:type="dxa"/>
          </w:tblCellMar>
        </w:tblPrEx>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Заключение. Природа и человек – 5 ч</w:t>
            </w:r>
          </w:p>
        </w:tc>
        <w:tc>
          <w:tcPr>
            <w:tcW w:w="12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w:t>
            </w:r>
            <w:r>
              <w:rPr>
                <w:rFonts w:ascii="Times New Roman" w:eastAsia="Times New Roman" w:hAnsi="Times New Roman"/>
                <w:sz w:val="24"/>
                <w:szCs w:val="24"/>
              </w:rPr>
              <w:lastRenderedPageBreak/>
              <w:t>природных ресурсов, выброс отходов, изменение природных ландшафтов, создание природоохранных территорий.</w:t>
            </w:r>
          </w:p>
          <w:p w:rsidR="00DF7E48" w:rsidRDefault="00DF7E48" w:rsidP="007A3570">
            <w:pPr>
              <w:widowControl w:val="0"/>
              <w:autoSpaceDE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Учебные понятия:</w:t>
            </w:r>
          </w:p>
          <w:p w:rsidR="00DF7E48" w:rsidRDefault="00DF7E48" w:rsidP="007A3570">
            <w:pPr>
              <w:widowControl w:val="0"/>
              <w:autoSpaceDE w:val="0"/>
              <w:spacing w:after="0" w:line="240" w:lineRule="auto"/>
              <w:jc w:val="both"/>
            </w:pPr>
            <w:proofErr w:type="gramStart"/>
            <w:r>
              <w:rPr>
                <w:rFonts w:ascii="Times New Roman" w:eastAsia="Times New Roman" w:hAnsi="Times New Roman"/>
                <w:sz w:val="24"/>
                <w:szCs w:val="24"/>
              </w:rPr>
              <w:t>ресурсы, неблагоприятные природные условия, стихийные бедствия, комфортность, отрасли промышленности, отходы: твёрдые, жидкие, газообразные, смог, сельское хозяйство, выхлопные газы, заповедники.</w:t>
            </w:r>
            <w:proofErr w:type="gramEnd"/>
          </w:p>
        </w:tc>
      </w:tr>
    </w:tbl>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p>
    <w:p w:rsidR="00DF7E48" w:rsidRDefault="00DF7E48" w:rsidP="00DF7E48">
      <w:pPr>
        <w:spacing w:after="0" w:line="240" w:lineRule="auto"/>
        <w:jc w:val="both"/>
        <w:rPr>
          <w:rFonts w:ascii="Times New Roman" w:eastAsia="Times New Roman" w:hAnsi="Times New Roman" w:cs="Calibri"/>
          <w:b/>
          <w:bCs/>
          <w:sz w:val="24"/>
          <w:szCs w:val="24"/>
          <w:lang w:eastAsia="ar-SA"/>
        </w:rPr>
      </w:pPr>
      <w:r>
        <w:rPr>
          <w:rFonts w:ascii="Times New Roman" w:eastAsia="Times New Roman" w:hAnsi="Times New Roman" w:cs="Calibri"/>
          <w:b/>
          <w:bCs/>
          <w:sz w:val="24"/>
          <w:szCs w:val="24"/>
          <w:lang w:eastAsia="ar-SA"/>
        </w:rPr>
        <w:t>9 класс</w:t>
      </w:r>
    </w:p>
    <w:p w:rsidR="00DF7E48" w:rsidRDefault="00DF7E48" w:rsidP="00DF7E48">
      <w:pPr>
        <w:spacing w:after="0" w:line="240" w:lineRule="auto"/>
        <w:jc w:val="both"/>
        <w:rPr>
          <w:rFonts w:ascii="Times New Roman" w:hAnsi="Times New Roman"/>
          <w:b/>
          <w:sz w:val="24"/>
          <w:szCs w:val="24"/>
          <w:lang w:eastAsia="ar-SA"/>
        </w:rPr>
      </w:pPr>
    </w:p>
    <w:tbl>
      <w:tblPr>
        <w:tblW w:w="15701" w:type="dxa"/>
        <w:tblCellMar>
          <w:left w:w="10" w:type="dxa"/>
          <w:right w:w="10" w:type="dxa"/>
        </w:tblCellMar>
        <w:tblLook w:val="0000"/>
      </w:tblPr>
      <w:tblGrid>
        <w:gridCol w:w="3510"/>
        <w:gridCol w:w="12191"/>
      </w:tblGrid>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lang w:eastAsia="ar-SA"/>
              </w:rPr>
            </w:pPr>
            <w:r>
              <w:rPr>
                <w:rFonts w:ascii="Times New Roman" w:hAnsi="Times New Roman"/>
                <w:sz w:val="24"/>
                <w:szCs w:val="24"/>
                <w:lang w:eastAsia="ar-SA"/>
              </w:rPr>
              <w:t xml:space="preserve">Раздел учебной программы </w:t>
            </w:r>
            <w:proofErr w:type="gramStart"/>
            <w:r>
              <w:rPr>
                <w:rFonts w:ascii="Times New Roman" w:hAnsi="Times New Roman"/>
                <w:sz w:val="24"/>
                <w:szCs w:val="24"/>
                <w:lang w:eastAsia="ar-SA"/>
              </w:rPr>
              <w:t xml:space="preserve">(  </w:t>
            </w:r>
            <w:proofErr w:type="gramEnd"/>
            <w:r>
              <w:rPr>
                <w:rFonts w:ascii="Times New Roman" w:hAnsi="Times New Roman"/>
                <w:sz w:val="24"/>
                <w:szCs w:val="24"/>
                <w:lang w:eastAsia="ar-SA"/>
              </w:rPr>
              <w:t>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rPr>
                <w:rFonts w:ascii="Times New Roman" w:hAnsi="Times New Roman"/>
                <w:sz w:val="24"/>
                <w:szCs w:val="24"/>
                <w:lang w:eastAsia="ar-SA"/>
              </w:rPr>
            </w:pPr>
            <w:r>
              <w:rPr>
                <w:rFonts w:ascii="Times New Roman" w:hAnsi="Times New Roman"/>
                <w:sz w:val="24"/>
                <w:szCs w:val="24"/>
                <w:lang w:eastAsia="ar-SA"/>
              </w:rPr>
              <w:t>Основное содержание раздела учебной программы</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Введение. Население России – 4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Как изменялась численность населения России в 18-20 вв. Людские потери России от войн, голода, репрессий. Демографические кризисы.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Понятие о воспроизводстве населения. Типы воспроизводства.</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Графики изменения численности и естественного движения населения как один из видов представления информации.</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Соотношение мужчин и женщин в населении. Причины повышения смертности мужчин. Факторы, влияющие на продолжительность  жизни.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Половозрастная пирамида населения России. Факторы </w:t>
            </w:r>
            <w:proofErr w:type="gramStart"/>
            <w:r>
              <w:rPr>
                <w:rFonts w:ascii="Times New Roman" w:eastAsia="Times New Roman" w:hAnsi="Times New Roman" w:cs="Calibri"/>
                <w:bCs/>
                <w:sz w:val="24"/>
                <w:szCs w:val="24"/>
                <w:lang w:eastAsia="ar-SA"/>
              </w:rPr>
              <w:t>старении</w:t>
            </w:r>
            <w:proofErr w:type="gramEnd"/>
            <w:r>
              <w:rPr>
                <w:rFonts w:ascii="Times New Roman" w:eastAsia="Times New Roman" w:hAnsi="Times New Roman" w:cs="Calibri"/>
                <w:bCs/>
                <w:sz w:val="24"/>
                <w:szCs w:val="24"/>
                <w:lang w:eastAsia="ar-SA"/>
              </w:rPr>
              <w:t xml:space="preserve"> населения и факторы сохранения высокой доли молодежи.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Диаграммы как источник географической информации. Их виды.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Виды миграций населения. Роль миграций в становлении и развитии России. Факторы миграций. Влияние миграционной  подвижности на традиции, характер и поведение людей.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Внешние миграции населения: в Россию из нее.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Территориальная подвижность населения. Суточные, недельные, годовые циклы передвижений населения.</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Картограммы как вид географической информации.</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Экономическая оценка жизни человека, экономическая связь поколений. Трудовые ресурсы, их состав и использование. Рынок труда. География безработицы.</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Что такое этнический состав населения? Этносы, их отличительные признаки.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lastRenderedPageBreak/>
              <w:t xml:space="preserve">Этнический состав населения России. Религии России. Роль религии в формировании Российского государства. Преобладающие религии страны, связь религиозного и этнического состава населения.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Плотность населения. Сопоставление плотности населения в разных регионах России и других странах. Влияние плотности населения на хозяйство, жизнь людей, на природную среду.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Расселение людей, типы населенных пунктов. Отличие города от села. Понятие урбанизации, ее показатели.</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lastRenderedPageBreak/>
              <w:t>Хозяйство   России – 19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Общая характеристика  хозяйства. Географическое районирование – 3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Понятие хозяйства. Его структура. Отрасли и их группировки. Три сектора хозяйства – первичный, вторичный, третичный. Изменение структуры хозяйства России. Этапы развития хозяйства России. Циклические закономерности развития хозяйства. Особенности индустриального  пути развития России. Географическое районирование. Его виды. Природное и экономическое районирование России. Географические районы России. Административно – территориальное деление как один из видов районирования.</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Главные отрасли и межотраслевые комплексы  России – 16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Агропромышленный комплекс. Состав, структура, проблема развития. Сельское хозяйство, его основные особенности. Структура сельскохозяйственных угодий. Отраслевой состав сельского хозяйства. Структура и география растениеводства. Животноводство и его структура. География животноводства.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Лёгкая и пищевая промышленность  в составе  АПК. Особенности их развития в настоящее время. География лёгкой и пищевой промышленности.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Лесной комплекс, его структура. Специфика лесного комплекса России. Основные отрасли и закономерности их размещения. Представление о лесопромышленном комплексе. Проблемы лесного комплекса.  </w:t>
            </w:r>
          </w:p>
          <w:p w:rsidR="00DF7E48" w:rsidRDefault="00DF7E48" w:rsidP="007A3570">
            <w:pPr>
              <w:spacing w:after="0" w:line="240" w:lineRule="auto"/>
              <w:rPr>
                <w:rFonts w:ascii="Times New Roman" w:eastAsia="Times New Roman" w:hAnsi="Times New Roman" w:cs="Calibri"/>
                <w:bCs/>
                <w:sz w:val="24"/>
                <w:szCs w:val="24"/>
                <w:lang w:eastAsia="ar-SA"/>
              </w:rPr>
            </w:pPr>
            <w:proofErr w:type="gramStart"/>
            <w:r>
              <w:rPr>
                <w:rFonts w:ascii="Times New Roman" w:eastAsia="Times New Roman" w:hAnsi="Times New Roman" w:cs="Calibri"/>
                <w:bCs/>
                <w:sz w:val="24"/>
                <w:szCs w:val="24"/>
                <w:lang w:eastAsia="ar-SA"/>
              </w:rPr>
              <w:t>Топливно – энергетический</w:t>
            </w:r>
            <w:proofErr w:type="gramEnd"/>
            <w:r>
              <w:rPr>
                <w:rFonts w:ascii="Times New Roman" w:eastAsia="Times New Roman" w:hAnsi="Times New Roman" w:cs="Calibri"/>
                <w:bCs/>
                <w:sz w:val="24"/>
                <w:szCs w:val="24"/>
                <w:lang w:eastAsia="ar-SA"/>
              </w:rPr>
              <w:t xml:space="preserve"> комплекс (ТЭК) и его значение в развитии хозяйства России (нефтяная и газовая, угольная) промышленность. Электроэнергетика.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Металлургический комплекс его значение в хозяйстве. Чёрная металлургия и цветная металлургия, их структура. Типы металлургических предприятий, факторы их размещения. Современная география чёрной и цветной металлургии.</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Машиностроительный комплекс, его роль и место в хозяйственной жизни страны, отраслевой состав, связь с другими комплексами. География машиностроения. Военно-промышленный комплекс (ВПК).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Химическая промышленность. Уникальность отрасли. Структура химической промышленности. Производство минеральных удобрений. Химия полимеров. Химическая промышленность и окружающая среда.</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Инфраструктурный комплекс. Транспортный комплекс, его значение. Сравнение различных видов транспорта. Проблемы транспортного комплекса.  Информационная инфраструктура. Сфера обслуживания. Рекреационное хозяйство.  </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Территориальное географическое разделение  труда.</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Районы  России – 42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Европейская  часть  России – </w:t>
            </w:r>
            <w:r>
              <w:rPr>
                <w:rFonts w:ascii="Times New Roman" w:eastAsia="Times New Roman" w:hAnsi="Times New Roman" w:cs="Calibri"/>
                <w:bCs/>
                <w:sz w:val="24"/>
                <w:szCs w:val="24"/>
                <w:lang w:eastAsia="ar-SA"/>
              </w:rPr>
              <w:lastRenderedPageBreak/>
              <w:t>26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lastRenderedPageBreak/>
              <w:t xml:space="preserve">Районирование России. Общая характеристика Европейской России (состав, историческое изменение, природные </w:t>
            </w:r>
            <w:r>
              <w:rPr>
                <w:rFonts w:ascii="Times New Roman" w:eastAsia="Times New Roman" w:hAnsi="Times New Roman" w:cs="Calibri"/>
                <w:bCs/>
                <w:sz w:val="24"/>
                <w:szCs w:val="24"/>
                <w:lang w:eastAsia="ar-SA"/>
              </w:rPr>
              <w:lastRenderedPageBreak/>
              <w:t xml:space="preserve">условия, ресурсы). Население и главные черты хозяйства. Районы Центральной России. Москва и Московский столичный регион. Географические особенности областей Центрального района. </w:t>
            </w:r>
            <w:proofErr w:type="gramStart"/>
            <w:r>
              <w:rPr>
                <w:rFonts w:ascii="Times New Roman" w:eastAsia="Times New Roman" w:hAnsi="Times New Roman" w:cs="Calibri"/>
                <w:bCs/>
                <w:sz w:val="24"/>
                <w:szCs w:val="24"/>
                <w:lang w:eastAsia="ar-SA"/>
              </w:rPr>
              <w:t>Волго-Вятский</w:t>
            </w:r>
            <w:proofErr w:type="gramEnd"/>
            <w:r>
              <w:rPr>
                <w:rFonts w:ascii="Times New Roman" w:eastAsia="Times New Roman" w:hAnsi="Times New Roman" w:cs="Calibri"/>
                <w:bCs/>
                <w:sz w:val="24"/>
                <w:szCs w:val="24"/>
                <w:lang w:eastAsia="ar-SA"/>
              </w:rPr>
              <w:t xml:space="preserve"> и Центрально-Чернозёмные районы. Северо-Западная район. Санкт-Петербургский, его основные этапы развития. Калининградская область. Европейский Север. Географическое положение, природные условия и ресурсы. Население. Этапы освоения и заселения территории. Поволжье. Географическое положение. Волга как главная ось хозяйства и расселения и как природнохозяйственная граница. Этническая и культурная неоднородность района. Крупнейшие города района. (Казань, Самара, Волгоград), особенности их </w:t>
            </w:r>
            <w:proofErr w:type="gramStart"/>
            <w:r>
              <w:rPr>
                <w:rFonts w:ascii="Times New Roman" w:eastAsia="Times New Roman" w:hAnsi="Times New Roman" w:cs="Calibri"/>
                <w:bCs/>
                <w:sz w:val="24"/>
                <w:szCs w:val="24"/>
                <w:lang w:eastAsia="ar-SA"/>
              </w:rPr>
              <w:t>экономико – географического</w:t>
            </w:r>
            <w:proofErr w:type="gramEnd"/>
            <w:r>
              <w:rPr>
                <w:rFonts w:ascii="Times New Roman" w:eastAsia="Times New Roman" w:hAnsi="Times New Roman" w:cs="Calibri"/>
                <w:bCs/>
                <w:sz w:val="24"/>
                <w:szCs w:val="24"/>
                <w:lang w:eastAsia="ar-SA"/>
              </w:rPr>
              <w:t xml:space="preserve"> положения и этапы  развития. Северный Кавказ. Особенности  географического положения, и разнообразие природы. Внутренняя неоднородность территории. </w:t>
            </w:r>
            <w:proofErr w:type="gramStart"/>
            <w:r>
              <w:rPr>
                <w:rFonts w:ascii="Times New Roman" w:eastAsia="Times New Roman" w:hAnsi="Times New Roman" w:cs="Calibri"/>
                <w:bCs/>
                <w:sz w:val="24"/>
                <w:szCs w:val="24"/>
                <w:lang w:eastAsia="ar-SA"/>
              </w:rPr>
              <w:t>Природно – хозяйственные</w:t>
            </w:r>
            <w:proofErr w:type="gramEnd"/>
            <w:r>
              <w:rPr>
                <w:rFonts w:ascii="Times New Roman" w:eastAsia="Times New Roman" w:hAnsi="Times New Roman" w:cs="Calibri"/>
                <w:bCs/>
                <w:sz w:val="24"/>
                <w:szCs w:val="24"/>
                <w:lang w:eastAsia="ar-SA"/>
              </w:rPr>
              <w:t xml:space="preserve"> зоны. Полезные ископаемые. Народы Северного Кавказа. Чёрное, Азовское и Каспийское  моря</w:t>
            </w:r>
            <w:proofErr w:type="gramStart"/>
            <w:r>
              <w:rPr>
                <w:rFonts w:ascii="Times New Roman" w:eastAsia="Times New Roman" w:hAnsi="Times New Roman" w:cs="Calibri"/>
                <w:bCs/>
                <w:sz w:val="24"/>
                <w:szCs w:val="24"/>
                <w:lang w:eastAsia="ar-SA"/>
              </w:rPr>
              <w:t xml:space="preserve"> ,</w:t>
            </w:r>
            <w:proofErr w:type="gramEnd"/>
            <w:r>
              <w:rPr>
                <w:rFonts w:ascii="Times New Roman" w:eastAsia="Times New Roman" w:hAnsi="Times New Roman" w:cs="Calibri"/>
                <w:bCs/>
                <w:sz w:val="24"/>
                <w:szCs w:val="24"/>
                <w:lang w:eastAsia="ar-SA"/>
              </w:rPr>
              <w:t xml:space="preserve"> их природа и хозяйственное  использование.  Географическое положение, природные условия и ресурсы Урала. Проблемы населения и трудовых ресурсов. География и проблемы современного хозяйства.</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lastRenderedPageBreak/>
              <w:t>Азиатская  часть  России – 16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Природа  Сибири. Рельеф, климат, реки, ландшафты и условия  ведения  хозяйства. Природа и ресурсы гор Южной Сибири. Полезные ископаемые. Климат и горные реки. Арктические  моря.  Русские географические открытия. Особенности  морей. Северный морской путь и его значение. Население Сибири. Этнический  состав. Хозяйственное освоение  Сибири.</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Общая характеристика  </w:t>
            </w:r>
            <w:proofErr w:type="gramStart"/>
            <w:r>
              <w:rPr>
                <w:rFonts w:ascii="Times New Roman" w:eastAsia="Times New Roman" w:hAnsi="Times New Roman" w:cs="Calibri"/>
                <w:bCs/>
                <w:sz w:val="24"/>
                <w:szCs w:val="24"/>
                <w:lang w:eastAsia="ar-SA"/>
              </w:rPr>
              <w:t>Восточного</w:t>
            </w:r>
            <w:proofErr w:type="gramEnd"/>
            <w:r>
              <w:rPr>
                <w:rFonts w:ascii="Times New Roman" w:eastAsia="Times New Roman" w:hAnsi="Times New Roman" w:cs="Calibri"/>
                <w:bCs/>
                <w:sz w:val="24"/>
                <w:szCs w:val="24"/>
                <w:lang w:eastAsia="ar-SA"/>
              </w:rPr>
              <w:t xml:space="preserve">  макрорегиона. Этапы, проблемы и перспективы развития экономики. Западная Сибирь. Восточная Сибирь. Дальний Восток.</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Россия  в  мире – 2 ч</w:t>
            </w:r>
          </w:p>
          <w:p w:rsidR="00DF7E48" w:rsidRDefault="00DF7E48" w:rsidP="007A3570">
            <w:pPr>
              <w:spacing w:after="0" w:line="240" w:lineRule="auto"/>
              <w:rPr>
                <w:rFonts w:ascii="Times New Roman" w:eastAsia="Times New Roman" w:hAnsi="Times New Roman" w:cs="Calibri"/>
                <w:bCs/>
                <w:sz w:val="24"/>
                <w:szCs w:val="24"/>
                <w:lang w:eastAsia="ar-SA"/>
              </w:rPr>
            </w:pP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 xml:space="preserve"> Внешние экономические связи  России. Изменение места  России в мировом  хозяйстве.  Современная внешняя  торговля  России.</w:t>
            </w:r>
          </w:p>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Место России в мировой  политике в различные исторические  периоды.  Россия и  сопредельные  страны.</w:t>
            </w:r>
          </w:p>
        </w:tc>
      </w:tr>
      <w:tr w:rsidR="00DF7E48" w:rsidTr="007A3570">
        <w:tblPrEx>
          <w:tblCellMar>
            <w:top w:w="0" w:type="dxa"/>
            <w:bottom w:w="0" w:type="dxa"/>
          </w:tblCellMar>
        </w:tblPrEx>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rPr>
                <w:rFonts w:ascii="Times New Roman" w:eastAsia="Times New Roman" w:hAnsi="Times New Roman" w:cs="Calibri"/>
                <w:bCs/>
                <w:sz w:val="24"/>
                <w:szCs w:val="24"/>
                <w:lang w:eastAsia="ar-SA"/>
              </w:rPr>
            </w:pPr>
            <w:r>
              <w:rPr>
                <w:rFonts w:ascii="Times New Roman" w:eastAsia="Times New Roman" w:hAnsi="Times New Roman" w:cs="Calibri"/>
                <w:bCs/>
                <w:sz w:val="24"/>
                <w:szCs w:val="24"/>
                <w:lang w:eastAsia="ar-SA"/>
              </w:rPr>
              <w:t>Повторение – 1 ч</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F7E48" w:rsidRDefault="00DF7E48" w:rsidP="007A3570">
            <w:pPr>
              <w:spacing w:after="0" w:line="240" w:lineRule="auto"/>
              <w:ind w:left="-1134"/>
              <w:jc w:val="both"/>
              <w:rPr>
                <w:rFonts w:ascii="Times New Roman" w:hAnsi="Times New Roman"/>
                <w:sz w:val="24"/>
                <w:szCs w:val="24"/>
              </w:rPr>
            </w:pPr>
            <w:proofErr w:type="gramStart"/>
            <w:r>
              <w:rPr>
                <w:rFonts w:ascii="Times New Roman" w:hAnsi="Times New Roman"/>
                <w:sz w:val="24"/>
                <w:szCs w:val="24"/>
              </w:rPr>
              <w:t>Повторе</w:t>
            </w:r>
            <w:proofErr w:type="gramEnd"/>
            <w:r>
              <w:rPr>
                <w:rFonts w:ascii="Times New Roman" w:hAnsi="Times New Roman"/>
                <w:sz w:val="24"/>
                <w:szCs w:val="24"/>
              </w:rPr>
              <w:t xml:space="preserve">     Повторение прошедшего материала за курс.</w:t>
            </w:r>
          </w:p>
          <w:p w:rsidR="00DF7E48" w:rsidRDefault="00DF7E48" w:rsidP="007A3570">
            <w:pPr>
              <w:spacing w:after="0" w:line="240" w:lineRule="auto"/>
              <w:ind w:left="-1134"/>
              <w:jc w:val="both"/>
              <w:rPr>
                <w:rFonts w:ascii="Times New Roman" w:hAnsi="Times New Roman"/>
                <w:sz w:val="24"/>
                <w:szCs w:val="24"/>
              </w:rPr>
            </w:pPr>
          </w:p>
          <w:p w:rsidR="00DF7E48" w:rsidRDefault="00DF7E48" w:rsidP="007A3570">
            <w:pPr>
              <w:spacing w:after="0" w:line="240" w:lineRule="auto"/>
              <w:rPr>
                <w:rFonts w:ascii="Times New Roman" w:eastAsia="Times New Roman" w:hAnsi="Times New Roman" w:cs="Calibri"/>
                <w:b/>
                <w:bCs/>
                <w:sz w:val="24"/>
                <w:szCs w:val="24"/>
                <w:lang w:eastAsia="ar-SA"/>
              </w:rPr>
            </w:pPr>
          </w:p>
        </w:tc>
      </w:tr>
    </w:tbl>
    <w:p w:rsidR="00DF7E48" w:rsidRDefault="00DF7E48" w:rsidP="00DF7E48">
      <w:pPr>
        <w:tabs>
          <w:tab w:val="left" w:pos="709"/>
        </w:tabs>
        <w:spacing w:after="0" w:line="240" w:lineRule="auto"/>
        <w:rPr>
          <w:rFonts w:ascii="Times New Roman" w:hAnsi="Times New Roman"/>
          <w:b/>
          <w:bCs/>
          <w:sz w:val="24"/>
          <w:szCs w:val="24"/>
        </w:rPr>
      </w:pPr>
    </w:p>
    <w:p w:rsidR="00DF7E48" w:rsidRDefault="00DF7E48" w:rsidP="00DF7E48">
      <w:pPr>
        <w:tabs>
          <w:tab w:val="left" w:pos="709"/>
        </w:tabs>
        <w:spacing w:after="0" w:line="240" w:lineRule="auto"/>
        <w:rPr>
          <w:rFonts w:ascii="Times New Roman" w:hAnsi="Times New Roman"/>
          <w:b/>
          <w:bCs/>
          <w:sz w:val="24"/>
          <w:szCs w:val="24"/>
        </w:rPr>
      </w:pPr>
    </w:p>
    <w:p w:rsidR="00DF7E48" w:rsidRDefault="00DF7E48" w:rsidP="00DF7E48">
      <w:pPr>
        <w:pStyle w:val="1"/>
        <w:rPr>
          <w:rFonts w:ascii="Times New Roman" w:hAnsi="Times New Roman"/>
          <w:b/>
          <w:bCs/>
          <w:sz w:val="24"/>
          <w:szCs w:val="24"/>
          <w:lang w:val="tt-RU"/>
        </w:rPr>
      </w:pPr>
    </w:p>
    <w:p w:rsidR="00DF7E48" w:rsidRDefault="00DF7E48" w:rsidP="00DF7E48">
      <w:pPr>
        <w:pStyle w:val="1"/>
        <w:rPr>
          <w:rFonts w:ascii="Times New Roman" w:hAnsi="Times New Roman"/>
          <w:b/>
          <w:bCs/>
          <w:sz w:val="24"/>
          <w:szCs w:val="24"/>
          <w:lang w:val="tt-RU"/>
        </w:rPr>
      </w:pPr>
    </w:p>
    <w:p w:rsidR="009844CD" w:rsidRPr="00DF7E48" w:rsidRDefault="009844CD">
      <w:pPr>
        <w:rPr>
          <w:rFonts w:ascii="Times New Roman" w:hAnsi="Times New Roman" w:cs="Times New Roman"/>
          <w:lang w:val="tt-RU"/>
        </w:rPr>
      </w:pPr>
    </w:p>
    <w:sectPr w:rsidR="009844CD" w:rsidRPr="00DF7E48" w:rsidSect="00DF7E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ragmaticaCondC">
    <w:charset w:val="00"/>
    <w:family w:val="decorative"/>
    <w:pitch w:val="default"/>
    <w:sig w:usb0="00000000" w:usb1="00000000" w:usb2="00000000" w:usb3="00000000" w:csb0="00000000" w:csb1="00000000"/>
  </w:font>
  <w:font w:name="DejaVu Sans">
    <w:charset w:val="00"/>
    <w:family w:val="swiss"/>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C5A01"/>
    <w:multiLevelType w:val="multilevel"/>
    <w:tmpl w:val="395617B8"/>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drawingGridHorizontalSpacing w:val="110"/>
  <w:displayHorizontalDrawingGridEvery w:val="2"/>
  <w:characterSpacingControl w:val="doNotCompress"/>
  <w:compat>
    <w:useFELayout/>
  </w:compat>
  <w:rsids>
    <w:rsidRoot w:val="00DF7E48"/>
    <w:rsid w:val="009844CD"/>
    <w:rsid w:val="00DF7E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DF7E48"/>
    <w:pPr>
      <w:suppressAutoHyphens/>
      <w:autoSpaceDN w:val="0"/>
      <w:spacing w:after="0" w:line="240" w:lineRule="auto"/>
      <w:textAlignment w:val="baseline"/>
    </w:pPr>
    <w:rPr>
      <w:rFonts w:ascii="Calibri" w:eastAsia="Calibri" w:hAnsi="Calibri" w:cs="Times New Roman"/>
      <w:lang w:eastAsia="en-US"/>
    </w:rPr>
  </w:style>
  <w:style w:type="character" w:customStyle="1" w:styleId="apple-converted-space">
    <w:name w:val="apple-converted-space"/>
    <w:basedOn w:val="a0"/>
    <w:rsid w:val="00DF7E48"/>
  </w:style>
  <w:style w:type="character" w:customStyle="1" w:styleId="submenu-table">
    <w:name w:val="submenu-table"/>
    <w:rsid w:val="00DF7E48"/>
    <w:rPr>
      <w:rFonts w:cs="Times New Roman"/>
    </w:rPr>
  </w:style>
  <w:style w:type="paragraph" w:customStyle="1" w:styleId="3">
    <w:name w:val="Заголовок №3"/>
    <w:basedOn w:val="a"/>
    <w:rsid w:val="00DF7E48"/>
    <w:pPr>
      <w:widowControl w:val="0"/>
      <w:shd w:val="clear" w:color="auto" w:fill="FFFFFF"/>
      <w:suppressAutoHyphens/>
      <w:autoSpaceDN w:val="0"/>
      <w:spacing w:after="0" w:line="0" w:lineRule="atLeast"/>
      <w:jc w:val="center"/>
      <w:textAlignment w:val="baseline"/>
      <w:outlineLvl w:val="2"/>
    </w:pPr>
    <w:rPr>
      <w:rFonts w:ascii="Calibri" w:eastAsia="Calibri" w:hAnsi="Calibri" w:cs="Times New Roman"/>
      <w:b/>
      <w:bCs/>
      <w:sz w:val="34"/>
      <w:szCs w:val="3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8583</Words>
  <Characters>48929</Characters>
  <Application>Microsoft Office Word</Application>
  <DocSecurity>0</DocSecurity>
  <Lines>407</Lines>
  <Paragraphs>114</Paragraphs>
  <ScaleCrop>false</ScaleCrop>
  <Company/>
  <LinksUpToDate>false</LinksUpToDate>
  <CharactersWithSpaces>57398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Комп</cp:lastModifiedBy>
  <cp:revision>3</cp:revision>
  <dcterms:created xsi:type="dcterms:W3CDTF">2022-03-25T07:24:00Z</dcterms:created>
  <dcterms:modified xsi:type="dcterms:W3CDTF">2022-03-25T07:33:00Z</dcterms:modified>
</cp:coreProperties>
</file>